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D" w:rsidRDefault="0091776D" w:rsidP="0091776D">
      <w:pPr>
        <w:jc w:val="center"/>
        <w:rPr>
          <w:sz w:val="24"/>
          <w:lang w:val="uk-UA"/>
        </w:rPr>
      </w:pPr>
      <w:bookmarkStart w:id="0" w:name="_GoBack"/>
      <w:bookmarkEnd w:id="0"/>
      <w:r>
        <w:rPr>
          <w:rFonts w:ascii="Lazurski" w:hAnsi="Lazursk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pt" fillcolor="window">
            <v:imagedata r:id="rId8" o:title=""/>
          </v:shape>
        </w:pict>
      </w:r>
    </w:p>
    <w:p w:rsidR="00DE55BC" w:rsidRPr="00510388" w:rsidRDefault="00DE55BC" w:rsidP="00DE55BC">
      <w:pPr>
        <w:pStyle w:val="1"/>
        <w:ind w:left="2124" w:firstLine="144"/>
        <w:rPr>
          <w:b/>
          <w:szCs w:val="28"/>
        </w:rPr>
      </w:pPr>
      <w:r>
        <w:rPr>
          <w:b/>
          <w:szCs w:val="28"/>
        </w:rPr>
        <w:t xml:space="preserve">КУРАХІВСЬКА  МІСЬКА  </w:t>
      </w:r>
      <w:r w:rsidRPr="00510388">
        <w:rPr>
          <w:b/>
          <w:szCs w:val="28"/>
        </w:rPr>
        <w:t>РАДА</w:t>
      </w:r>
    </w:p>
    <w:p w:rsidR="00DE55BC" w:rsidRPr="00510388" w:rsidRDefault="00DE55BC" w:rsidP="00DE55BC">
      <w:pPr>
        <w:jc w:val="center"/>
        <w:rPr>
          <w:b/>
          <w:sz w:val="28"/>
          <w:szCs w:val="28"/>
        </w:rPr>
      </w:pPr>
      <w:r w:rsidRPr="00510388">
        <w:rPr>
          <w:b/>
          <w:sz w:val="28"/>
          <w:szCs w:val="28"/>
        </w:rPr>
        <w:t>МАР</w:t>
      </w:r>
      <w:r w:rsidRPr="00510388">
        <w:rPr>
          <w:b/>
          <w:sz w:val="28"/>
          <w:szCs w:val="28"/>
          <w:lang w:val="uk-UA"/>
        </w:rPr>
        <w:t>′</w:t>
      </w:r>
      <w:r w:rsidRPr="00510388">
        <w:rPr>
          <w:b/>
          <w:sz w:val="28"/>
          <w:szCs w:val="28"/>
        </w:rPr>
        <w:t>ЇНСЬКОГО  РАЙОНУ  ДОНЕЦЬКОЇ  ОБЛАСТІ</w:t>
      </w:r>
    </w:p>
    <w:p w:rsidR="00DE55BC" w:rsidRDefault="00DE55BC" w:rsidP="00DE55BC">
      <w:pPr>
        <w:pStyle w:val="1"/>
        <w:rPr>
          <w:b/>
          <w:sz w:val="32"/>
          <w:szCs w:val="28"/>
        </w:rPr>
      </w:pPr>
    </w:p>
    <w:p w:rsidR="00DE55BC" w:rsidRPr="00A57547" w:rsidRDefault="00DE55BC" w:rsidP="00DE55BC">
      <w:pPr>
        <w:pStyle w:val="1"/>
        <w:ind w:left="2832" w:firstLine="145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</w:t>
      </w:r>
      <w:r w:rsidRPr="00A57547">
        <w:rPr>
          <w:b/>
          <w:sz w:val="32"/>
          <w:szCs w:val="28"/>
        </w:rPr>
        <w:t>РОЗПОРЯДЖЕННЯ</w:t>
      </w:r>
    </w:p>
    <w:p w:rsidR="00DE55BC" w:rsidRPr="00B8123B" w:rsidRDefault="00DE55BC" w:rsidP="00DE55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uk-UA"/>
        </w:rPr>
        <w:t xml:space="preserve"> </w:t>
      </w:r>
      <w:r w:rsidRPr="00B8123B">
        <w:rPr>
          <w:b/>
          <w:sz w:val="28"/>
          <w:szCs w:val="24"/>
        </w:rPr>
        <w:t>М</w:t>
      </w:r>
      <w:r w:rsidRPr="00B8123B">
        <w:rPr>
          <w:b/>
          <w:sz w:val="28"/>
          <w:szCs w:val="24"/>
          <w:lang w:val="uk-UA"/>
        </w:rPr>
        <w:t>І</w:t>
      </w:r>
      <w:r w:rsidRPr="00B8123B">
        <w:rPr>
          <w:b/>
          <w:sz w:val="28"/>
          <w:szCs w:val="24"/>
        </w:rPr>
        <w:t>СЬКОГО  ГОЛОВИ</w:t>
      </w:r>
    </w:p>
    <w:p w:rsidR="00DE55BC" w:rsidRDefault="00DE55BC" w:rsidP="00DE55BC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p w:rsidR="00DE55BC" w:rsidRPr="00D02999" w:rsidRDefault="00DE55BC" w:rsidP="00DE55BC">
      <w:pPr>
        <w:pStyle w:val="a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від </w:t>
      </w:r>
      <w:r w:rsidR="006A5E6F" w:rsidRPr="00921D21">
        <w:rPr>
          <w:rFonts w:ascii="Times New Roman" w:hAnsi="Times New Roman"/>
          <w:sz w:val="24"/>
          <w:u w:val="single"/>
          <w:lang w:val="uk-UA"/>
        </w:rPr>
        <w:t>19.08.2021</w:t>
      </w:r>
      <w:r w:rsidRPr="00A57547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6A5E6F" w:rsidRPr="00921D21">
        <w:rPr>
          <w:rFonts w:ascii="Times New Roman" w:hAnsi="Times New Roman"/>
          <w:sz w:val="24"/>
          <w:u w:val="single"/>
          <w:lang w:val="uk-UA"/>
        </w:rPr>
        <w:t>202-р</w:t>
      </w:r>
    </w:p>
    <w:p w:rsidR="0091776D" w:rsidRDefault="00DE55BC" w:rsidP="00DE55BC">
      <w:pPr>
        <w:rPr>
          <w:sz w:val="24"/>
        </w:rPr>
      </w:pPr>
      <w:r w:rsidRPr="00A57547">
        <w:rPr>
          <w:sz w:val="24"/>
          <w:lang w:val="uk-UA"/>
        </w:rPr>
        <w:t>м. Курахове</w:t>
      </w:r>
    </w:p>
    <w:p w:rsidR="0091776D" w:rsidRDefault="0091776D" w:rsidP="0091776D">
      <w:pPr>
        <w:rPr>
          <w:sz w:val="24"/>
        </w:rPr>
      </w:pPr>
    </w:p>
    <w:p w:rsidR="0091776D" w:rsidRPr="007352B9" w:rsidRDefault="007352B9" w:rsidP="003F4500">
      <w:pPr>
        <w:tabs>
          <w:tab w:val="left" w:pos="5387"/>
          <w:tab w:val="left" w:pos="5529"/>
        </w:tabs>
        <w:ind w:right="3826"/>
        <w:jc w:val="both"/>
        <w:rPr>
          <w:sz w:val="24"/>
          <w:szCs w:val="24"/>
          <w:lang w:val="uk-UA"/>
        </w:rPr>
      </w:pPr>
      <w:r w:rsidRPr="007352B9">
        <w:rPr>
          <w:color w:val="000000"/>
          <w:sz w:val="24"/>
          <w:szCs w:val="24"/>
        </w:rPr>
        <w:t xml:space="preserve">Про розробку проєкту Програми економічного </w:t>
      </w:r>
      <w:r w:rsidR="007E62EE">
        <w:rPr>
          <w:color w:val="000000"/>
          <w:sz w:val="24"/>
          <w:szCs w:val="24"/>
          <w:lang w:val="uk-UA"/>
        </w:rPr>
        <w:t>і соціального р</w:t>
      </w:r>
      <w:r w:rsidRPr="007352B9">
        <w:rPr>
          <w:color w:val="000000"/>
          <w:sz w:val="24"/>
          <w:szCs w:val="24"/>
          <w:lang w:val="uk-UA"/>
        </w:rPr>
        <w:t>озвитку</w:t>
      </w:r>
      <w:r w:rsidRPr="007352B9">
        <w:rPr>
          <w:color w:val="000000"/>
          <w:sz w:val="24"/>
          <w:szCs w:val="24"/>
        </w:rPr>
        <w:t xml:space="preserve"> </w:t>
      </w:r>
      <w:r w:rsidRPr="007352B9">
        <w:rPr>
          <w:color w:val="000000"/>
          <w:sz w:val="24"/>
          <w:szCs w:val="24"/>
          <w:lang w:val="uk-UA"/>
        </w:rPr>
        <w:t>Курахівської міської</w:t>
      </w:r>
      <w:r w:rsidRPr="007352B9">
        <w:rPr>
          <w:color w:val="000000"/>
          <w:sz w:val="24"/>
          <w:szCs w:val="24"/>
        </w:rPr>
        <w:t xml:space="preserve"> територіальної громади на 202</w:t>
      </w:r>
      <w:r w:rsidRPr="007352B9">
        <w:rPr>
          <w:color w:val="000000"/>
          <w:sz w:val="24"/>
          <w:szCs w:val="24"/>
          <w:lang w:val="uk-UA"/>
        </w:rPr>
        <w:t>2</w:t>
      </w:r>
      <w:r w:rsidRPr="007352B9">
        <w:rPr>
          <w:color w:val="000000"/>
          <w:sz w:val="24"/>
          <w:szCs w:val="24"/>
        </w:rPr>
        <w:t xml:space="preserve"> рік</w:t>
      </w:r>
      <w:r w:rsidR="00F7560E" w:rsidRPr="007352B9">
        <w:rPr>
          <w:sz w:val="24"/>
          <w:szCs w:val="24"/>
          <w:lang w:val="uk-UA"/>
        </w:rPr>
        <w:t xml:space="preserve"> </w:t>
      </w:r>
    </w:p>
    <w:p w:rsidR="0091776D" w:rsidRDefault="0091776D" w:rsidP="0091776D">
      <w:pPr>
        <w:jc w:val="both"/>
        <w:rPr>
          <w:lang w:val="uk-UA"/>
        </w:rPr>
      </w:pPr>
    </w:p>
    <w:p w:rsidR="0091776D" w:rsidRPr="00D62A83" w:rsidRDefault="007E62EE" w:rsidP="00553123">
      <w:pPr>
        <w:ind w:right="-6" w:firstLine="709"/>
        <w:jc w:val="both"/>
        <w:rPr>
          <w:sz w:val="24"/>
          <w:szCs w:val="24"/>
          <w:lang w:val="uk-UA"/>
        </w:rPr>
      </w:pPr>
      <w:r w:rsidRPr="0090165E">
        <w:rPr>
          <w:color w:val="000000"/>
          <w:sz w:val="24"/>
          <w:szCs w:val="24"/>
          <w:lang w:val="uk-UA"/>
        </w:rPr>
        <w:t>На виконання листа Донецької обласної державної адміністрації, Донецької обласної військово-цивільної адміністрації від 05.08.2021 року № 0.2/16/1499/0/2-21 “Про розробку проєктів Програми економічного і соціального розвитку територіальних громад на 202</w:t>
      </w:r>
      <w:r w:rsidR="00553123" w:rsidRPr="0090165E">
        <w:rPr>
          <w:color w:val="000000"/>
          <w:sz w:val="24"/>
          <w:szCs w:val="24"/>
          <w:lang w:val="uk-UA"/>
        </w:rPr>
        <w:t>2</w:t>
      </w:r>
      <w:r w:rsidRPr="0090165E">
        <w:rPr>
          <w:color w:val="000000"/>
          <w:sz w:val="24"/>
          <w:szCs w:val="24"/>
          <w:lang w:val="uk-UA"/>
        </w:rPr>
        <w:t xml:space="preserve"> рік”, </w:t>
      </w:r>
      <w:r w:rsidR="00553123" w:rsidRPr="0090165E">
        <w:rPr>
          <w:sz w:val="24"/>
          <w:szCs w:val="24"/>
          <w:lang w:val="uk-UA"/>
        </w:rPr>
        <w:t>завдань і заходів, що визначені в Стратегії розвитку Донецької області на період до 2027 року (далі - Стратегія) та Планом заходів з реалізації у 2021-2023 роках Стратегії розвитку Донецької області на період до 2027 року, затверджених розпорядженням голови облдержадміністрації, керівника обласної військово-цивільної адміністрації від 17 лютого 2020 року № 147/5-20 (далі – План заходів), розпорядження голови облдержадміністрації, керівника обласної військово-цивільної адміністрації від 22</w:t>
      </w:r>
      <w:r w:rsidR="00D62A83" w:rsidRPr="0090165E">
        <w:rPr>
          <w:sz w:val="24"/>
          <w:szCs w:val="24"/>
          <w:lang w:val="uk-UA"/>
        </w:rPr>
        <w:t>.07.</w:t>
      </w:r>
      <w:r w:rsidR="00553123" w:rsidRPr="0090165E">
        <w:rPr>
          <w:sz w:val="24"/>
          <w:szCs w:val="24"/>
          <w:lang w:val="uk-UA"/>
        </w:rPr>
        <w:t>2021 року № 754/5-21 «Про розробку проєкту Програми економічного і соціального розвитку Донецької області на 2022 рік»</w:t>
      </w:r>
      <w:r w:rsidR="00D62A83" w:rsidRPr="0090165E">
        <w:rPr>
          <w:sz w:val="24"/>
          <w:szCs w:val="24"/>
          <w:lang w:val="uk-UA"/>
        </w:rPr>
        <w:t xml:space="preserve"> та на виконання завдань і заходів</w:t>
      </w:r>
      <w:r w:rsidR="00D62A83" w:rsidRPr="0090165E">
        <w:rPr>
          <w:rFonts w:eastAsia="Calibri"/>
          <w:sz w:val="24"/>
          <w:szCs w:val="24"/>
          <w:lang w:val="uk-UA" w:eastAsia="en-US"/>
        </w:rPr>
        <w:t xml:space="preserve"> Стратегії розвитку Курахівської міської територіальної громади до 2027 року, яка затверджена  рішенням Курахівської міської ради від 16.06.2021 року № </w:t>
      </w:r>
      <w:r w:rsidR="00D62A83" w:rsidRPr="0090165E">
        <w:rPr>
          <w:rFonts w:eastAsia="Calibri"/>
          <w:sz w:val="24"/>
          <w:szCs w:val="24"/>
          <w:lang w:val="en-US" w:eastAsia="en-US"/>
        </w:rPr>
        <w:t>VIII</w:t>
      </w:r>
      <w:r w:rsidR="00D62A83" w:rsidRPr="0090165E">
        <w:rPr>
          <w:rFonts w:eastAsia="Calibri"/>
          <w:sz w:val="24"/>
          <w:szCs w:val="24"/>
          <w:lang w:val="uk-UA" w:eastAsia="en-US"/>
        </w:rPr>
        <w:t xml:space="preserve">/13-52 «Про затвердження Стратегія розвитку Курахівської міської територіальної громади до 2027 року» </w:t>
      </w:r>
      <w:r w:rsidR="00D62A83" w:rsidRPr="0090165E">
        <w:rPr>
          <w:sz w:val="24"/>
          <w:szCs w:val="24"/>
          <w:lang w:val="uk-UA"/>
        </w:rPr>
        <w:t>(далі – Стратегія ТГ),</w:t>
      </w:r>
      <w:r w:rsidR="00553123" w:rsidRPr="0090165E">
        <w:rPr>
          <w:sz w:val="24"/>
          <w:szCs w:val="24"/>
          <w:lang w:val="uk-UA"/>
        </w:rPr>
        <w:t xml:space="preserve"> </w:t>
      </w:r>
      <w:r w:rsidRPr="0090165E">
        <w:rPr>
          <w:color w:val="000000"/>
          <w:sz w:val="24"/>
          <w:szCs w:val="24"/>
          <w:lang w:val="uk-UA"/>
        </w:rPr>
        <w:t>відповідно до положень Закон</w:t>
      </w:r>
      <w:r w:rsidR="00553123" w:rsidRPr="0090165E">
        <w:rPr>
          <w:color w:val="000000"/>
          <w:sz w:val="24"/>
          <w:szCs w:val="24"/>
          <w:lang w:val="uk-UA"/>
        </w:rPr>
        <w:t xml:space="preserve">ів </w:t>
      </w:r>
      <w:r w:rsidRPr="0090165E">
        <w:rPr>
          <w:color w:val="000000"/>
          <w:sz w:val="24"/>
          <w:szCs w:val="24"/>
          <w:lang w:val="uk-UA"/>
        </w:rPr>
        <w:t>України “Про державне прогнозування та розроблення програм економічного і соціального розвитку України”,</w:t>
      </w:r>
      <w:r w:rsidR="00553123" w:rsidRPr="0090165E">
        <w:rPr>
          <w:color w:val="000000"/>
          <w:sz w:val="24"/>
          <w:szCs w:val="24"/>
          <w:lang w:val="uk-UA"/>
        </w:rPr>
        <w:t xml:space="preserve"> </w:t>
      </w:r>
      <w:r w:rsidR="00553123" w:rsidRPr="0090165E">
        <w:rPr>
          <w:sz w:val="24"/>
          <w:szCs w:val="24"/>
          <w:lang w:val="uk-UA"/>
        </w:rPr>
        <w:t>«Про засади державної регіональної політики»,</w:t>
      </w:r>
      <w:r w:rsidRPr="0090165E">
        <w:rPr>
          <w:color w:val="000000"/>
          <w:sz w:val="24"/>
          <w:szCs w:val="24"/>
          <w:lang w:val="uk-UA"/>
        </w:rPr>
        <w:t xml:space="preserve"> </w:t>
      </w:r>
      <w:r w:rsidR="00553123" w:rsidRPr="0090165E">
        <w:rPr>
          <w:sz w:val="24"/>
          <w:szCs w:val="24"/>
          <w:lang w:val="uk-UA"/>
        </w:rPr>
        <w:t>постанов</w:t>
      </w:r>
      <w:r w:rsidR="00D62A83" w:rsidRPr="0090165E">
        <w:rPr>
          <w:sz w:val="24"/>
          <w:szCs w:val="24"/>
          <w:lang w:val="uk-UA"/>
        </w:rPr>
        <w:t>и</w:t>
      </w:r>
      <w:r w:rsidR="00553123" w:rsidRPr="0090165E">
        <w:rPr>
          <w:sz w:val="24"/>
          <w:szCs w:val="24"/>
          <w:lang w:val="uk-UA"/>
        </w:rPr>
        <w:t xml:space="preserve"> Кабінету Міністрів України від 26</w:t>
      </w:r>
      <w:r w:rsidR="00D62A83" w:rsidRPr="0090165E">
        <w:rPr>
          <w:sz w:val="24"/>
          <w:szCs w:val="24"/>
          <w:lang w:val="uk-UA"/>
        </w:rPr>
        <w:t>.04.</w:t>
      </w:r>
      <w:r w:rsidR="00553123" w:rsidRPr="0090165E">
        <w:rPr>
          <w:sz w:val="24"/>
          <w:szCs w:val="24"/>
          <w:lang w:val="uk-UA"/>
        </w:rPr>
        <w:t>2003 року № 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</w:t>
      </w:r>
      <w:r w:rsidR="00D62A83" w:rsidRPr="0090165E">
        <w:rPr>
          <w:sz w:val="24"/>
          <w:szCs w:val="24"/>
          <w:lang w:val="uk-UA"/>
        </w:rPr>
        <w:t>,</w:t>
      </w:r>
      <w:r w:rsidR="00553123" w:rsidRPr="0090165E">
        <w:rPr>
          <w:sz w:val="24"/>
          <w:szCs w:val="24"/>
          <w:lang w:val="uk-UA"/>
        </w:rPr>
        <w:t xml:space="preserve"> </w:t>
      </w:r>
      <w:r w:rsidRPr="0090165E">
        <w:rPr>
          <w:color w:val="000000"/>
          <w:sz w:val="24"/>
          <w:szCs w:val="24"/>
          <w:lang w:val="uk-UA"/>
        </w:rPr>
        <w:t xml:space="preserve">керуючись </w:t>
      </w:r>
      <w:r w:rsidR="00D62A83" w:rsidRPr="0090165E">
        <w:rPr>
          <w:color w:val="000000"/>
          <w:sz w:val="24"/>
          <w:szCs w:val="24"/>
          <w:lang w:val="uk-UA"/>
        </w:rPr>
        <w:t>пунктом 9 частини четвертої</w:t>
      </w:r>
      <w:r w:rsidRPr="0090165E">
        <w:rPr>
          <w:color w:val="000000"/>
          <w:sz w:val="24"/>
          <w:szCs w:val="24"/>
          <w:lang w:val="uk-UA"/>
        </w:rPr>
        <w:t xml:space="preserve"> </w:t>
      </w:r>
      <w:r w:rsidR="00D62A83" w:rsidRPr="0090165E">
        <w:rPr>
          <w:color w:val="000000"/>
          <w:sz w:val="24"/>
          <w:szCs w:val="24"/>
          <w:lang w:val="uk-UA"/>
        </w:rPr>
        <w:t>статті</w:t>
      </w:r>
      <w:r w:rsidRPr="0090165E">
        <w:rPr>
          <w:color w:val="000000"/>
          <w:sz w:val="24"/>
          <w:szCs w:val="24"/>
          <w:lang w:val="uk-UA"/>
        </w:rPr>
        <w:t xml:space="preserve"> 42 Закону України “Про місцеве самоврядування в</w:t>
      </w:r>
      <w:r w:rsidR="00553123" w:rsidRPr="0090165E">
        <w:rPr>
          <w:color w:val="000000"/>
          <w:sz w:val="24"/>
          <w:szCs w:val="24"/>
          <w:lang w:val="uk-UA"/>
        </w:rPr>
        <w:t xml:space="preserve"> Україні»</w:t>
      </w:r>
      <w:r w:rsidR="002F4E4E" w:rsidRPr="0090165E">
        <w:rPr>
          <w:sz w:val="24"/>
          <w:szCs w:val="24"/>
          <w:lang w:val="uk-UA"/>
        </w:rPr>
        <w:t>,</w:t>
      </w:r>
      <w:r w:rsidR="00A05321" w:rsidRPr="0090165E">
        <w:rPr>
          <w:sz w:val="24"/>
          <w:szCs w:val="24"/>
          <w:lang w:val="uk-UA"/>
        </w:rPr>
        <w:t xml:space="preserve"> </w:t>
      </w:r>
      <w:r w:rsidR="009A2444" w:rsidRPr="0090165E">
        <w:rPr>
          <w:sz w:val="24"/>
          <w:szCs w:val="24"/>
          <w:lang w:val="uk-UA"/>
        </w:rPr>
        <w:t xml:space="preserve">статтею </w:t>
      </w:r>
      <w:r w:rsidR="00257FE0" w:rsidRPr="0090165E">
        <w:rPr>
          <w:sz w:val="24"/>
          <w:szCs w:val="24"/>
          <w:lang w:val="uk-UA"/>
        </w:rPr>
        <w:t>5</w:t>
      </w:r>
      <w:r w:rsidR="00F53085" w:rsidRPr="0090165E">
        <w:rPr>
          <w:sz w:val="24"/>
          <w:szCs w:val="24"/>
          <w:lang w:val="uk-UA"/>
        </w:rPr>
        <w:t>.</w:t>
      </w:r>
      <w:r w:rsidR="00257FE0" w:rsidRPr="0090165E">
        <w:rPr>
          <w:sz w:val="24"/>
          <w:szCs w:val="24"/>
          <w:lang w:val="uk-UA"/>
        </w:rPr>
        <w:t>4</w:t>
      </w:r>
      <w:r w:rsidR="00F53085" w:rsidRPr="0090165E">
        <w:rPr>
          <w:sz w:val="24"/>
          <w:szCs w:val="24"/>
          <w:lang w:val="uk-UA"/>
        </w:rPr>
        <w:t>.</w:t>
      </w:r>
      <w:r w:rsidR="00257FE0" w:rsidRPr="0090165E">
        <w:rPr>
          <w:sz w:val="24"/>
          <w:szCs w:val="24"/>
          <w:lang w:val="uk-UA"/>
        </w:rPr>
        <w:t>3</w:t>
      </w:r>
      <w:r w:rsidR="00F53085" w:rsidRPr="0090165E">
        <w:rPr>
          <w:sz w:val="24"/>
          <w:szCs w:val="24"/>
          <w:lang w:val="uk-UA"/>
        </w:rPr>
        <w:t>.</w:t>
      </w:r>
      <w:r w:rsidR="009A2444" w:rsidRPr="0090165E">
        <w:rPr>
          <w:sz w:val="24"/>
          <w:szCs w:val="24"/>
          <w:lang w:val="uk-UA"/>
        </w:rPr>
        <w:t xml:space="preserve"> Статуту </w:t>
      </w:r>
      <w:r w:rsidR="00257FE0" w:rsidRPr="0090165E">
        <w:rPr>
          <w:sz w:val="24"/>
          <w:szCs w:val="24"/>
          <w:lang w:val="uk-UA"/>
        </w:rPr>
        <w:t xml:space="preserve">Курахівської міської </w:t>
      </w:r>
      <w:r w:rsidR="009A2444" w:rsidRPr="0090165E">
        <w:rPr>
          <w:sz w:val="24"/>
          <w:szCs w:val="24"/>
          <w:lang w:val="uk-UA"/>
        </w:rPr>
        <w:t>територіальної громади</w:t>
      </w:r>
      <w:r w:rsidR="009A2444" w:rsidRPr="00D62A83">
        <w:rPr>
          <w:sz w:val="24"/>
          <w:szCs w:val="24"/>
          <w:lang w:val="uk-UA"/>
        </w:rPr>
        <w:t xml:space="preserve"> </w:t>
      </w:r>
    </w:p>
    <w:p w:rsidR="00A84972" w:rsidRPr="00D62A83" w:rsidRDefault="00A84972" w:rsidP="0091776D">
      <w:pPr>
        <w:ind w:right="-6" w:firstLine="709"/>
        <w:jc w:val="both"/>
        <w:rPr>
          <w:sz w:val="24"/>
          <w:szCs w:val="24"/>
          <w:lang w:val="uk-UA"/>
        </w:rPr>
      </w:pPr>
    </w:p>
    <w:p w:rsidR="00A84972" w:rsidRDefault="003D67AF" w:rsidP="009C3EB3">
      <w:pPr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О Б О В</w:t>
      </w:r>
      <w:r w:rsidRPr="009C3EB3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 Я</w:t>
      </w:r>
      <w:r w:rsidR="00A84972">
        <w:rPr>
          <w:sz w:val="24"/>
          <w:szCs w:val="24"/>
          <w:lang w:val="uk-UA"/>
        </w:rPr>
        <w:t xml:space="preserve"> З У Ю:</w:t>
      </w:r>
    </w:p>
    <w:p w:rsidR="00A84972" w:rsidRPr="00123198" w:rsidRDefault="00A84972" w:rsidP="0091776D">
      <w:pPr>
        <w:ind w:right="-6" w:firstLine="709"/>
        <w:jc w:val="both"/>
        <w:rPr>
          <w:sz w:val="24"/>
          <w:szCs w:val="24"/>
          <w:lang w:val="uk-UA"/>
        </w:rPr>
      </w:pPr>
    </w:p>
    <w:p w:rsidR="008A066A" w:rsidRPr="00A60B89" w:rsidRDefault="008A066A" w:rsidP="008A066A">
      <w:pPr>
        <w:pStyle w:val="3"/>
        <w:numPr>
          <w:ilvl w:val="0"/>
          <w:numId w:val="1"/>
        </w:numPr>
        <w:shd w:val="clear" w:color="auto" w:fill="auto"/>
        <w:tabs>
          <w:tab w:val="clear" w:pos="1069"/>
          <w:tab w:val="left" w:pos="0"/>
          <w:tab w:val="left" w:pos="993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</w:rPr>
        <w:t>Розробити про</w:t>
      </w:r>
      <w:r w:rsidR="00A60B89" w:rsidRPr="00A60B89">
        <w:rPr>
          <w:sz w:val="24"/>
          <w:szCs w:val="24"/>
          <w:lang w:val="uk-UA"/>
        </w:rPr>
        <w:t>є</w:t>
      </w:r>
      <w:r w:rsidRPr="00A60B89">
        <w:rPr>
          <w:sz w:val="24"/>
          <w:szCs w:val="24"/>
        </w:rPr>
        <w:t xml:space="preserve">кт Програми економічного і соціального </w:t>
      </w:r>
      <w:r w:rsidRPr="00A60B89">
        <w:rPr>
          <w:sz w:val="24"/>
          <w:szCs w:val="24"/>
          <w:lang w:val="uk-UA"/>
        </w:rPr>
        <w:t xml:space="preserve">розвитку </w:t>
      </w:r>
      <w:r w:rsidRPr="00A60B89">
        <w:rPr>
          <w:color w:val="000000"/>
          <w:sz w:val="24"/>
          <w:szCs w:val="24"/>
          <w:lang w:val="uk-UA"/>
        </w:rPr>
        <w:t>Курахівської міської</w:t>
      </w:r>
      <w:r w:rsidRPr="00A60B89">
        <w:rPr>
          <w:color w:val="000000"/>
          <w:sz w:val="24"/>
          <w:szCs w:val="24"/>
        </w:rPr>
        <w:t xml:space="preserve"> </w:t>
      </w:r>
      <w:r w:rsidR="00A8521F" w:rsidRPr="00A60B89">
        <w:rPr>
          <w:color w:val="000000"/>
          <w:sz w:val="24"/>
          <w:szCs w:val="24"/>
        </w:rPr>
        <w:t>тер</w:t>
      </w:r>
      <w:r w:rsidR="009B65CE" w:rsidRPr="00A60B89">
        <w:rPr>
          <w:color w:val="000000"/>
          <w:sz w:val="24"/>
          <w:szCs w:val="24"/>
          <w:lang w:val="uk-UA"/>
        </w:rPr>
        <w:t>и</w:t>
      </w:r>
      <w:r w:rsidR="00A8521F" w:rsidRPr="00A60B89">
        <w:rPr>
          <w:color w:val="000000"/>
          <w:sz w:val="24"/>
          <w:szCs w:val="24"/>
        </w:rPr>
        <w:t>тор</w:t>
      </w:r>
      <w:r w:rsidR="009B65CE" w:rsidRPr="00A60B89">
        <w:rPr>
          <w:color w:val="000000"/>
          <w:sz w:val="24"/>
          <w:szCs w:val="24"/>
          <w:lang w:val="uk-UA"/>
        </w:rPr>
        <w:t>і</w:t>
      </w:r>
      <w:r w:rsidR="00A8521F" w:rsidRPr="00A60B89">
        <w:rPr>
          <w:color w:val="000000"/>
          <w:sz w:val="24"/>
          <w:szCs w:val="24"/>
        </w:rPr>
        <w:t>ально</w:t>
      </w:r>
      <w:r w:rsidR="009B65CE" w:rsidRPr="00A60B89">
        <w:rPr>
          <w:color w:val="000000"/>
          <w:sz w:val="24"/>
          <w:szCs w:val="24"/>
          <w:lang w:val="uk-UA"/>
        </w:rPr>
        <w:t>ї</w:t>
      </w:r>
      <w:r w:rsidRPr="00A60B89">
        <w:rPr>
          <w:color w:val="000000"/>
          <w:sz w:val="24"/>
          <w:szCs w:val="24"/>
        </w:rPr>
        <w:t xml:space="preserve"> громади на 202</w:t>
      </w:r>
      <w:r w:rsidRPr="00A60B89">
        <w:rPr>
          <w:color w:val="000000"/>
          <w:sz w:val="24"/>
          <w:szCs w:val="24"/>
          <w:lang w:val="uk-UA"/>
        </w:rPr>
        <w:t>2</w:t>
      </w:r>
      <w:r w:rsidRPr="00A60B89">
        <w:rPr>
          <w:color w:val="000000"/>
          <w:sz w:val="24"/>
          <w:szCs w:val="24"/>
        </w:rPr>
        <w:t xml:space="preserve"> рік</w:t>
      </w:r>
      <w:r w:rsidRPr="00A60B89">
        <w:rPr>
          <w:sz w:val="24"/>
          <w:szCs w:val="24"/>
        </w:rPr>
        <w:t xml:space="preserve"> (далі - Програма).</w:t>
      </w:r>
    </w:p>
    <w:p w:rsidR="008A066A" w:rsidRPr="00A60B89" w:rsidRDefault="008A066A" w:rsidP="00A8521F">
      <w:pPr>
        <w:pStyle w:val="3"/>
        <w:numPr>
          <w:ilvl w:val="0"/>
          <w:numId w:val="1"/>
        </w:numPr>
        <w:shd w:val="clear" w:color="auto" w:fill="auto"/>
        <w:tabs>
          <w:tab w:val="clear" w:pos="1069"/>
          <w:tab w:val="num" w:pos="0"/>
          <w:tab w:val="left" w:pos="993"/>
        </w:tabs>
        <w:spacing w:line="298" w:lineRule="exact"/>
        <w:ind w:left="0" w:firstLine="709"/>
        <w:rPr>
          <w:sz w:val="24"/>
          <w:szCs w:val="24"/>
          <w:lang w:val="uk-UA"/>
        </w:rPr>
      </w:pPr>
      <w:r w:rsidRPr="00A60B89">
        <w:rPr>
          <w:sz w:val="24"/>
          <w:szCs w:val="24"/>
        </w:rPr>
        <w:t>Затверди</w:t>
      </w:r>
      <w:r w:rsidR="00A8521F" w:rsidRPr="00A60B89">
        <w:rPr>
          <w:sz w:val="24"/>
          <w:szCs w:val="24"/>
        </w:rPr>
        <w:t xml:space="preserve">ти Перелік розділів Програми </w:t>
      </w:r>
      <w:r w:rsidR="00EA523A" w:rsidRPr="00A60B89">
        <w:rPr>
          <w:sz w:val="24"/>
          <w:szCs w:val="24"/>
          <w:lang w:val="uk-UA"/>
        </w:rPr>
        <w:t>та п</w:t>
      </w:r>
      <w:r w:rsidR="00A84A0B" w:rsidRPr="00A60B89">
        <w:rPr>
          <w:sz w:val="24"/>
          <w:szCs w:val="24"/>
          <w:lang w:val="uk-UA"/>
        </w:rPr>
        <w:t xml:space="preserve">ризначити відповідальних осіб </w:t>
      </w:r>
      <w:r w:rsidRPr="00A60B89">
        <w:rPr>
          <w:sz w:val="24"/>
          <w:szCs w:val="24"/>
          <w:lang w:val="uk-UA"/>
        </w:rPr>
        <w:t>структурн</w:t>
      </w:r>
      <w:r w:rsidR="00A8521F" w:rsidRPr="00A60B89">
        <w:rPr>
          <w:sz w:val="24"/>
          <w:szCs w:val="24"/>
          <w:lang w:val="uk-UA"/>
        </w:rPr>
        <w:t>их</w:t>
      </w:r>
      <w:r w:rsidRPr="00A60B89">
        <w:rPr>
          <w:sz w:val="24"/>
          <w:szCs w:val="24"/>
          <w:lang w:val="uk-UA"/>
        </w:rPr>
        <w:t xml:space="preserve"> підрозділ</w:t>
      </w:r>
      <w:r w:rsidR="00A8521F" w:rsidRPr="00A60B89">
        <w:rPr>
          <w:sz w:val="24"/>
          <w:szCs w:val="24"/>
          <w:lang w:val="uk-UA"/>
        </w:rPr>
        <w:t>ів</w:t>
      </w:r>
      <w:r w:rsidR="001426B0" w:rsidRPr="00A60B89">
        <w:rPr>
          <w:sz w:val="24"/>
          <w:szCs w:val="24"/>
          <w:lang w:val="uk-UA"/>
        </w:rPr>
        <w:t xml:space="preserve"> виконавчого комітету Курахівської міської ради</w:t>
      </w:r>
      <w:r w:rsidR="00EA523A" w:rsidRPr="00A60B89">
        <w:rPr>
          <w:sz w:val="24"/>
          <w:szCs w:val="24"/>
          <w:lang w:val="uk-UA"/>
        </w:rPr>
        <w:t>, відповідальних за їх розробку</w:t>
      </w:r>
      <w:r w:rsidRPr="00A60B89">
        <w:rPr>
          <w:sz w:val="24"/>
          <w:szCs w:val="24"/>
          <w:lang w:val="uk-UA"/>
        </w:rPr>
        <w:t xml:space="preserve"> (додаток 1).</w:t>
      </w:r>
    </w:p>
    <w:p w:rsidR="008A066A" w:rsidRPr="00EA523A" w:rsidRDefault="008A066A" w:rsidP="00113E4E">
      <w:pPr>
        <w:pStyle w:val="3"/>
        <w:numPr>
          <w:ilvl w:val="0"/>
          <w:numId w:val="1"/>
        </w:numPr>
        <w:shd w:val="clear" w:color="auto" w:fill="auto"/>
        <w:tabs>
          <w:tab w:val="clear" w:pos="1069"/>
          <w:tab w:val="num" w:pos="0"/>
          <w:tab w:val="left" w:pos="993"/>
        </w:tabs>
        <w:spacing w:line="298" w:lineRule="exact"/>
        <w:ind w:left="0" w:firstLine="709"/>
        <w:rPr>
          <w:sz w:val="24"/>
          <w:szCs w:val="24"/>
          <w:lang w:val="uk-UA"/>
        </w:rPr>
      </w:pPr>
      <w:r w:rsidRPr="00EA523A">
        <w:rPr>
          <w:sz w:val="24"/>
          <w:szCs w:val="24"/>
          <w:lang w:val="uk-UA"/>
        </w:rPr>
        <w:t xml:space="preserve">Зобов’язати </w:t>
      </w:r>
      <w:r w:rsidR="00EA523A">
        <w:rPr>
          <w:sz w:val="24"/>
          <w:szCs w:val="24"/>
          <w:lang w:val="uk-UA"/>
        </w:rPr>
        <w:t>відповідальних осіб структурних</w:t>
      </w:r>
      <w:r w:rsidR="001426B0" w:rsidRPr="0090165E">
        <w:rPr>
          <w:sz w:val="24"/>
          <w:szCs w:val="24"/>
          <w:lang w:val="uk-UA"/>
        </w:rPr>
        <w:t xml:space="preserve"> підрозділ</w:t>
      </w:r>
      <w:r w:rsidR="00EA523A">
        <w:rPr>
          <w:sz w:val="24"/>
          <w:szCs w:val="24"/>
          <w:lang w:val="uk-UA"/>
        </w:rPr>
        <w:t>ів</w:t>
      </w:r>
      <w:r w:rsidR="001426B0" w:rsidRPr="0090165E">
        <w:rPr>
          <w:sz w:val="24"/>
          <w:szCs w:val="24"/>
          <w:lang w:val="uk-UA"/>
        </w:rPr>
        <w:t xml:space="preserve"> виконавчого комітету Курахівської міської ради</w:t>
      </w:r>
      <w:r w:rsidR="00EA523A">
        <w:rPr>
          <w:sz w:val="24"/>
          <w:szCs w:val="24"/>
          <w:lang w:val="uk-UA"/>
        </w:rPr>
        <w:t xml:space="preserve"> та відповідальних осіб </w:t>
      </w:r>
      <w:r w:rsidRPr="00EA523A">
        <w:rPr>
          <w:sz w:val="24"/>
          <w:szCs w:val="24"/>
          <w:lang w:val="uk-UA"/>
        </w:rPr>
        <w:t>комунальн</w:t>
      </w:r>
      <w:r w:rsidR="00EA523A">
        <w:rPr>
          <w:sz w:val="24"/>
          <w:szCs w:val="24"/>
          <w:lang w:val="uk-UA"/>
        </w:rPr>
        <w:t>их підприємств</w:t>
      </w:r>
      <w:r w:rsidRPr="00EA523A">
        <w:rPr>
          <w:sz w:val="24"/>
          <w:szCs w:val="24"/>
          <w:lang w:val="uk-UA"/>
        </w:rPr>
        <w:t>:</w:t>
      </w:r>
      <w:r w:rsidR="001426B0" w:rsidRPr="0090165E">
        <w:rPr>
          <w:sz w:val="24"/>
          <w:szCs w:val="24"/>
          <w:lang w:val="uk-UA"/>
        </w:rPr>
        <w:t xml:space="preserve"> </w:t>
      </w:r>
    </w:p>
    <w:p w:rsidR="00C1302B" w:rsidRDefault="00EA523A" w:rsidP="00C1302B">
      <w:pPr>
        <w:pStyle w:val="3"/>
        <w:numPr>
          <w:ilvl w:val="1"/>
          <w:numId w:val="30"/>
        </w:numPr>
        <w:shd w:val="clear" w:color="auto" w:fill="auto"/>
        <w:tabs>
          <w:tab w:val="left" w:pos="1135"/>
        </w:tabs>
        <w:spacing w:line="298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пропози</w:t>
      </w:r>
      <w:r w:rsidR="00B13912">
        <w:rPr>
          <w:sz w:val="24"/>
          <w:szCs w:val="24"/>
          <w:lang w:val="uk-UA"/>
        </w:rPr>
        <w:t>ці</w:t>
      </w:r>
      <w:r>
        <w:rPr>
          <w:sz w:val="24"/>
          <w:szCs w:val="24"/>
          <w:lang w:val="uk-UA"/>
        </w:rPr>
        <w:t>ї</w:t>
      </w:r>
      <w:r w:rsidR="008A066A" w:rsidRPr="0090165E">
        <w:rPr>
          <w:sz w:val="24"/>
          <w:szCs w:val="24"/>
          <w:lang w:val="uk-UA"/>
        </w:rPr>
        <w:t xml:space="preserve"> </w:t>
      </w:r>
      <w:r w:rsidR="00A60B89">
        <w:rPr>
          <w:sz w:val="24"/>
          <w:szCs w:val="24"/>
          <w:lang w:val="uk-UA"/>
        </w:rPr>
        <w:t xml:space="preserve">до </w:t>
      </w:r>
      <w:r w:rsidR="00D41D50">
        <w:rPr>
          <w:sz w:val="24"/>
          <w:szCs w:val="24"/>
          <w:lang w:val="uk-UA"/>
        </w:rPr>
        <w:t xml:space="preserve">розділів </w:t>
      </w:r>
      <w:r w:rsidR="00A60B89">
        <w:rPr>
          <w:sz w:val="24"/>
          <w:szCs w:val="24"/>
          <w:lang w:val="uk-UA"/>
        </w:rPr>
        <w:t>проє</w:t>
      </w:r>
      <w:r w:rsidR="00C81BEA" w:rsidRPr="0090165E">
        <w:rPr>
          <w:sz w:val="24"/>
          <w:szCs w:val="24"/>
          <w:lang w:val="uk-UA"/>
        </w:rPr>
        <w:t>кт</w:t>
      </w:r>
      <w:r>
        <w:rPr>
          <w:sz w:val="24"/>
          <w:szCs w:val="24"/>
          <w:lang w:val="uk-UA"/>
        </w:rPr>
        <w:t>у</w:t>
      </w:r>
      <w:r w:rsidR="00C81BEA" w:rsidRPr="0090165E">
        <w:rPr>
          <w:sz w:val="24"/>
          <w:szCs w:val="24"/>
          <w:lang w:val="uk-UA"/>
        </w:rPr>
        <w:t xml:space="preserve"> </w:t>
      </w:r>
      <w:r w:rsidR="008A066A" w:rsidRPr="0090165E">
        <w:rPr>
          <w:sz w:val="24"/>
          <w:szCs w:val="24"/>
          <w:lang w:val="uk-UA"/>
        </w:rPr>
        <w:t>Програми</w:t>
      </w:r>
      <w:r w:rsidR="00113E4E" w:rsidRPr="0090165E">
        <w:rPr>
          <w:sz w:val="24"/>
          <w:szCs w:val="24"/>
          <w:lang w:val="uk-UA"/>
        </w:rPr>
        <w:t xml:space="preserve"> за напрямами діяльності</w:t>
      </w:r>
      <w:r w:rsidR="00D41D50">
        <w:rPr>
          <w:sz w:val="24"/>
          <w:szCs w:val="24"/>
          <w:lang w:val="uk-UA"/>
        </w:rPr>
        <w:t>;</w:t>
      </w:r>
    </w:p>
    <w:p w:rsidR="00C1302B" w:rsidRDefault="00D41D50" w:rsidP="00C1302B">
      <w:pPr>
        <w:pStyle w:val="3"/>
        <w:numPr>
          <w:ilvl w:val="1"/>
          <w:numId w:val="30"/>
        </w:numPr>
        <w:shd w:val="clear" w:color="auto" w:fill="auto"/>
        <w:tabs>
          <w:tab w:val="left" w:pos="0"/>
          <w:tab w:val="left" w:pos="1135"/>
        </w:tabs>
        <w:spacing w:line="298" w:lineRule="exact"/>
        <w:ind w:left="0" w:firstLine="720"/>
        <w:rPr>
          <w:sz w:val="24"/>
          <w:szCs w:val="24"/>
          <w:lang w:val="uk-UA"/>
        </w:rPr>
      </w:pPr>
      <w:r w:rsidRPr="00C1302B">
        <w:rPr>
          <w:sz w:val="24"/>
          <w:szCs w:val="24"/>
          <w:lang w:val="uk-UA"/>
        </w:rPr>
        <w:t>П</w:t>
      </w:r>
      <w:r w:rsidR="008A066A" w:rsidRPr="00C1302B">
        <w:rPr>
          <w:sz w:val="24"/>
          <w:szCs w:val="24"/>
          <w:lang w:val="uk-UA"/>
        </w:rPr>
        <w:t xml:space="preserve">огодити їх </w:t>
      </w:r>
      <w:r w:rsidR="00123198" w:rsidRPr="00C1302B">
        <w:rPr>
          <w:sz w:val="24"/>
          <w:szCs w:val="24"/>
          <w:lang w:val="uk-UA"/>
        </w:rPr>
        <w:t>заступником міського голови</w:t>
      </w:r>
      <w:r w:rsidRPr="00C1302B">
        <w:rPr>
          <w:sz w:val="24"/>
          <w:szCs w:val="24"/>
          <w:lang w:val="uk-UA"/>
        </w:rPr>
        <w:t xml:space="preserve"> з питань діяльності виконавчих органів Курахівської міської ради (згідно з розподілом обов’язків)</w:t>
      </w:r>
      <w:r w:rsidR="00123198" w:rsidRPr="00C1302B">
        <w:rPr>
          <w:sz w:val="24"/>
          <w:szCs w:val="24"/>
          <w:lang w:val="uk-UA"/>
        </w:rPr>
        <w:t xml:space="preserve">, </w:t>
      </w:r>
      <w:r w:rsidR="008A066A" w:rsidRPr="00C1302B">
        <w:rPr>
          <w:sz w:val="24"/>
          <w:szCs w:val="24"/>
          <w:lang w:val="uk-UA"/>
        </w:rPr>
        <w:t xml:space="preserve">з фінансовим управлінням </w:t>
      </w:r>
      <w:r w:rsidR="00113E4E" w:rsidRPr="00C1302B">
        <w:rPr>
          <w:sz w:val="24"/>
          <w:szCs w:val="24"/>
          <w:lang w:val="uk-UA"/>
        </w:rPr>
        <w:t xml:space="preserve">Курахівської </w:t>
      </w:r>
      <w:r w:rsidR="008A066A" w:rsidRPr="00C1302B">
        <w:rPr>
          <w:sz w:val="24"/>
          <w:szCs w:val="24"/>
          <w:lang w:val="uk-UA"/>
        </w:rPr>
        <w:t xml:space="preserve">міської ради </w:t>
      </w:r>
      <w:r w:rsidRPr="00C1302B">
        <w:rPr>
          <w:sz w:val="24"/>
          <w:szCs w:val="24"/>
          <w:lang w:val="uk-UA"/>
        </w:rPr>
        <w:t xml:space="preserve">(КУШНЕРЕНКО) </w:t>
      </w:r>
      <w:r w:rsidR="008A066A" w:rsidRPr="00C1302B">
        <w:rPr>
          <w:sz w:val="24"/>
          <w:szCs w:val="24"/>
          <w:lang w:val="uk-UA"/>
        </w:rPr>
        <w:t xml:space="preserve">(в частині здійснення витрат за рахунок коштів бюджету </w:t>
      </w:r>
      <w:r w:rsidR="00113E4E" w:rsidRPr="00C1302B">
        <w:rPr>
          <w:sz w:val="24"/>
          <w:szCs w:val="24"/>
          <w:lang w:val="uk-UA"/>
        </w:rPr>
        <w:t>міської територіальної громади</w:t>
      </w:r>
      <w:r w:rsidRPr="00C1302B">
        <w:rPr>
          <w:sz w:val="24"/>
          <w:szCs w:val="24"/>
          <w:lang w:val="uk-UA"/>
        </w:rPr>
        <w:t>)</w:t>
      </w:r>
      <w:r w:rsidR="008A066A" w:rsidRPr="00C1302B">
        <w:rPr>
          <w:sz w:val="24"/>
          <w:szCs w:val="24"/>
          <w:lang w:val="uk-UA"/>
        </w:rPr>
        <w:t xml:space="preserve"> та з структурними підрозділами </w:t>
      </w:r>
      <w:r w:rsidR="00D02999" w:rsidRPr="00A60B89">
        <w:rPr>
          <w:sz w:val="24"/>
          <w:szCs w:val="24"/>
          <w:lang w:val="uk-UA"/>
        </w:rPr>
        <w:t>Донецької обласної державної адміністрації</w:t>
      </w:r>
      <w:r w:rsidR="008A066A" w:rsidRPr="00C1302B">
        <w:rPr>
          <w:sz w:val="24"/>
          <w:szCs w:val="24"/>
          <w:lang w:val="uk-UA"/>
        </w:rPr>
        <w:t xml:space="preserve"> за напрямками діяльності</w:t>
      </w:r>
      <w:r w:rsidRPr="00C1302B">
        <w:rPr>
          <w:sz w:val="24"/>
          <w:szCs w:val="24"/>
          <w:lang w:val="uk-UA"/>
        </w:rPr>
        <w:t>;</w:t>
      </w:r>
    </w:p>
    <w:p w:rsidR="00C1302B" w:rsidRDefault="00D41D50" w:rsidP="00C1302B">
      <w:pPr>
        <w:pStyle w:val="3"/>
        <w:numPr>
          <w:ilvl w:val="1"/>
          <w:numId w:val="30"/>
        </w:numPr>
        <w:shd w:val="clear" w:color="auto" w:fill="auto"/>
        <w:tabs>
          <w:tab w:val="left" w:pos="0"/>
          <w:tab w:val="left" w:pos="1135"/>
        </w:tabs>
        <w:spacing w:line="298" w:lineRule="exact"/>
        <w:ind w:left="0" w:firstLine="720"/>
        <w:rPr>
          <w:sz w:val="24"/>
          <w:szCs w:val="24"/>
          <w:lang w:val="uk-UA"/>
        </w:rPr>
      </w:pPr>
      <w:r w:rsidRPr="00C1302B">
        <w:rPr>
          <w:sz w:val="24"/>
          <w:szCs w:val="24"/>
          <w:lang w:val="uk-UA"/>
        </w:rPr>
        <w:t xml:space="preserve"> Узгоджені </w:t>
      </w:r>
      <w:r w:rsidR="00C1302B">
        <w:rPr>
          <w:sz w:val="24"/>
          <w:szCs w:val="24"/>
          <w:lang w:val="uk-UA"/>
        </w:rPr>
        <w:t xml:space="preserve">пропозиції </w:t>
      </w:r>
      <w:r w:rsidRPr="00C1302B">
        <w:rPr>
          <w:sz w:val="24"/>
          <w:szCs w:val="24"/>
          <w:lang w:val="uk-UA"/>
        </w:rPr>
        <w:t>розділ</w:t>
      </w:r>
      <w:r w:rsidR="00C1302B">
        <w:rPr>
          <w:sz w:val="24"/>
          <w:szCs w:val="24"/>
          <w:lang w:val="uk-UA"/>
        </w:rPr>
        <w:t>ів</w:t>
      </w:r>
      <w:r w:rsidRPr="00C1302B">
        <w:rPr>
          <w:sz w:val="24"/>
          <w:szCs w:val="24"/>
          <w:lang w:val="uk-UA"/>
        </w:rPr>
        <w:t xml:space="preserve"> про</w:t>
      </w:r>
      <w:r w:rsidR="00A60B89">
        <w:rPr>
          <w:sz w:val="24"/>
          <w:szCs w:val="24"/>
          <w:lang w:val="uk-UA"/>
        </w:rPr>
        <w:t>є</w:t>
      </w:r>
      <w:r w:rsidRPr="00C1302B">
        <w:rPr>
          <w:sz w:val="24"/>
          <w:szCs w:val="24"/>
          <w:lang w:val="uk-UA"/>
        </w:rPr>
        <w:t>кту</w:t>
      </w:r>
      <w:r w:rsidR="008A066A" w:rsidRPr="00C1302B">
        <w:rPr>
          <w:sz w:val="24"/>
          <w:szCs w:val="24"/>
          <w:lang w:val="uk-UA"/>
        </w:rPr>
        <w:t xml:space="preserve"> </w:t>
      </w:r>
      <w:r w:rsidRPr="00C1302B">
        <w:rPr>
          <w:sz w:val="24"/>
          <w:szCs w:val="24"/>
          <w:lang w:val="uk-UA"/>
        </w:rPr>
        <w:t>Програми</w:t>
      </w:r>
      <w:r w:rsidR="008A066A" w:rsidRPr="00C1302B">
        <w:rPr>
          <w:sz w:val="24"/>
          <w:szCs w:val="24"/>
          <w:lang w:val="uk-UA"/>
        </w:rPr>
        <w:t xml:space="preserve"> подати до </w:t>
      </w:r>
      <w:r w:rsidR="00A60B89">
        <w:rPr>
          <w:sz w:val="24"/>
          <w:szCs w:val="24"/>
          <w:lang w:val="uk-UA"/>
        </w:rPr>
        <w:t>10</w:t>
      </w:r>
      <w:r w:rsidR="008A066A" w:rsidRPr="00C1302B">
        <w:rPr>
          <w:sz w:val="24"/>
          <w:szCs w:val="24"/>
          <w:lang w:val="uk-UA"/>
        </w:rPr>
        <w:t xml:space="preserve"> вересня 202</w:t>
      </w:r>
      <w:r w:rsidR="00C81BEA" w:rsidRPr="00C1302B">
        <w:rPr>
          <w:sz w:val="24"/>
          <w:szCs w:val="24"/>
          <w:lang w:val="uk-UA"/>
        </w:rPr>
        <w:t>1</w:t>
      </w:r>
      <w:r w:rsidR="008A066A" w:rsidRPr="00C1302B">
        <w:rPr>
          <w:sz w:val="24"/>
          <w:szCs w:val="24"/>
          <w:lang w:val="uk-UA"/>
        </w:rPr>
        <w:t xml:space="preserve"> </w:t>
      </w:r>
      <w:r w:rsidR="008A066A" w:rsidRPr="00C1302B">
        <w:rPr>
          <w:sz w:val="24"/>
          <w:szCs w:val="24"/>
          <w:lang w:val="uk-UA"/>
        </w:rPr>
        <w:lastRenderedPageBreak/>
        <w:t xml:space="preserve">року до </w:t>
      </w:r>
      <w:r w:rsidR="00C81BEA" w:rsidRPr="00C1302B">
        <w:rPr>
          <w:sz w:val="24"/>
          <w:szCs w:val="24"/>
          <w:lang w:val="uk-UA"/>
        </w:rPr>
        <w:t>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 Курахівської міської ради</w:t>
      </w:r>
      <w:r w:rsidRPr="00C1302B">
        <w:rPr>
          <w:sz w:val="24"/>
          <w:szCs w:val="24"/>
          <w:lang w:val="uk-UA"/>
        </w:rPr>
        <w:t xml:space="preserve"> (ІСАКОВА)</w:t>
      </w:r>
      <w:r w:rsidR="008A066A" w:rsidRPr="00C1302B">
        <w:rPr>
          <w:sz w:val="24"/>
          <w:szCs w:val="24"/>
          <w:lang w:val="uk-UA"/>
        </w:rPr>
        <w:t>;</w:t>
      </w:r>
    </w:p>
    <w:p w:rsidR="008A066A" w:rsidRDefault="00B0501C" w:rsidP="00C1302B">
      <w:pPr>
        <w:pStyle w:val="3"/>
        <w:numPr>
          <w:ilvl w:val="1"/>
          <w:numId w:val="30"/>
        </w:numPr>
        <w:shd w:val="clear" w:color="auto" w:fill="auto"/>
        <w:tabs>
          <w:tab w:val="left" w:pos="0"/>
          <w:tab w:val="left" w:pos="1135"/>
        </w:tabs>
        <w:spacing w:line="298" w:lineRule="exact"/>
        <w:ind w:left="0"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Пропозиції </w:t>
      </w:r>
      <w:r w:rsidR="008A066A" w:rsidRPr="00C1302B">
        <w:rPr>
          <w:sz w:val="24"/>
          <w:szCs w:val="24"/>
          <w:lang w:val="uk-UA"/>
        </w:rPr>
        <w:t xml:space="preserve">розділів </w:t>
      </w:r>
      <w:r w:rsidR="00A60B89">
        <w:rPr>
          <w:sz w:val="24"/>
          <w:szCs w:val="24"/>
          <w:lang w:val="uk-UA"/>
        </w:rPr>
        <w:t xml:space="preserve">проєкту </w:t>
      </w:r>
      <w:r w:rsidR="008A066A" w:rsidRPr="00C1302B">
        <w:rPr>
          <w:sz w:val="24"/>
          <w:szCs w:val="24"/>
          <w:lang w:val="uk-UA"/>
        </w:rPr>
        <w:t xml:space="preserve">Програми </w:t>
      </w:r>
      <w:r>
        <w:rPr>
          <w:sz w:val="24"/>
          <w:szCs w:val="24"/>
          <w:lang w:val="uk-UA"/>
        </w:rPr>
        <w:t>мають відповідати положенням</w:t>
      </w:r>
      <w:r w:rsidR="008A066A" w:rsidRPr="00C1302B">
        <w:rPr>
          <w:sz w:val="24"/>
          <w:szCs w:val="24"/>
          <w:lang w:val="uk-UA"/>
        </w:rPr>
        <w:t xml:space="preserve"> Стратегії розвитку </w:t>
      </w:r>
      <w:r w:rsidR="008A066A" w:rsidRPr="00C1302B">
        <w:rPr>
          <w:color w:val="000000"/>
          <w:sz w:val="24"/>
          <w:szCs w:val="24"/>
          <w:lang w:val="uk-UA"/>
        </w:rPr>
        <w:t xml:space="preserve">Курахівської міської територіальної громади </w:t>
      </w:r>
      <w:r w:rsidR="00FE7549">
        <w:rPr>
          <w:color w:val="000000"/>
          <w:sz w:val="24"/>
          <w:szCs w:val="24"/>
          <w:lang w:val="uk-UA"/>
        </w:rPr>
        <w:t>до</w:t>
      </w:r>
      <w:r w:rsidR="008A066A" w:rsidRPr="00C1302B">
        <w:rPr>
          <w:color w:val="000000"/>
          <w:sz w:val="24"/>
          <w:szCs w:val="24"/>
          <w:lang w:val="uk-UA"/>
        </w:rPr>
        <w:t xml:space="preserve"> 202</w:t>
      </w:r>
      <w:r w:rsidR="00FE7549" w:rsidRPr="00FE7549">
        <w:rPr>
          <w:color w:val="000000"/>
          <w:sz w:val="24"/>
          <w:szCs w:val="24"/>
          <w:lang w:val="uk-UA"/>
        </w:rPr>
        <w:t>7</w:t>
      </w:r>
      <w:r w:rsidR="008A066A" w:rsidRPr="00C1302B">
        <w:rPr>
          <w:color w:val="000000"/>
          <w:sz w:val="24"/>
          <w:szCs w:val="24"/>
          <w:lang w:val="uk-UA"/>
        </w:rPr>
        <w:t xml:space="preserve"> рік</w:t>
      </w:r>
      <w:r w:rsidR="008935D9" w:rsidRPr="00C1302B">
        <w:rPr>
          <w:sz w:val="24"/>
          <w:szCs w:val="24"/>
          <w:lang w:val="uk-UA"/>
        </w:rPr>
        <w:t xml:space="preserve"> та</w:t>
      </w:r>
      <w:r w:rsidR="008A066A" w:rsidRPr="00C1302B">
        <w:rPr>
          <w:sz w:val="24"/>
          <w:szCs w:val="24"/>
          <w:lang w:val="uk-UA"/>
        </w:rPr>
        <w:t xml:space="preserve"> Плану заходів з її реалізації у 20</w:t>
      </w:r>
      <w:r w:rsidR="00C81BEA" w:rsidRPr="00C1302B">
        <w:rPr>
          <w:sz w:val="24"/>
          <w:szCs w:val="24"/>
          <w:lang w:val="uk-UA"/>
        </w:rPr>
        <w:t>21</w:t>
      </w:r>
      <w:r w:rsidR="008A066A" w:rsidRPr="00C1302B">
        <w:rPr>
          <w:sz w:val="24"/>
          <w:szCs w:val="24"/>
          <w:lang w:val="uk-UA"/>
        </w:rPr>
        <w:t>-202</w:t>
      </w:r>
      <w:r w:rsidR="00141090" w:rsidRPr="00C1302B">
        <w:rPr>
          <w:sz w:val="24"/>
          <w:szCs w:val="24"/>
          <w:lang w:val="uk-UA"/>
        </w:rPr>
        <w:t>3</w:t>
      </w:r>
      <w:r w:rsidR="00690F9B" w:rsidRPr="00C1302B">
        <w:rPr>
          <w:sz w:val="24"/>
          <w:szCs w:val="24"/>
          <w:lang w:val="uk-UA"/>
        </w:rPr>
        <w:t xml:space="preserve"> роках</w:t>
      </w:r>
      <w:r w:rsidR="008935D9" w:rsidRPr="00C1302B">
        <w:rPr>
          <w:sz w:val="24"/>
          <w:szCs w:val="24"/>
          <w:lang w:val="uk-UA"/>
        </w:rPr>
        <w:t xml:space="preserve">, </w:t>
      </w:r>
      <w:r w:rsidR="00690F9B" w:rsidRPr="00C1302B">
        <w:rPr>
          <w:sz w:val="24"/>
          <w:szCs w:val="24"/>
          <w:lang w:val="uk-UA"/>
        </w:rPr>
        <w:t xml:space="preserve">з урахуванням пріоритетних напрямів розвитку </w:t>
      </w:r>
      <w:r w:rsidR="0074020A" w:rsidRPr="00C1302B">
        <w:rPr>
          <w:sz w:val="24"/>
          <w:szCs w:val="24"/>
          <w:lang w:val="uk-UA"/>
        </w:rPr>
        <w:t>регіону</w:t>
      </w:r>
      <w:r w:rsidR="00690F9B" w:rsidRPr="00C1302B">
        <w:rPr>
          <w:sz w:val="24"/>
          <w:szCs w:val="24"/>
          <w:lang w:val="uk-UA"/>
        </w:rPr>
        <w:t>, визначених Кон</w:t>
      </w:r>
      <w:r w:rsidR="0074020A" w:rsidRPr="00C1302B">
        <w:rPr>
          <w:sz w:val="24"/>
          <w:szCs w:val="24"/>
          <w:lang w:val="uk-UA"/>
        </w:rPr>
        <w:t xml:space="preserve">цепцією </w:t>
      </w:r>
      <w:r w:rsidR="00EC6DFC" w:rsidRPr="00C1302B">
        <w:rPr>
          <w:sz w:val="24"/>
          <w:szCs w:val="24"/>
          <w:lang w:val="uk-UA"/>
        </w:rPr>
        <w:t>Програми економічного і соціального розвитку Донецької області на 2022 рік</w:t>
      </w:r>
      <w:r w:rsidR="00C1302B">
        <w:rPr>
          <w:sz w:val="24"/>
          <w:szCs w:val="24"/>
          <w:lang w:val="uk-UA"/>
        </w:rPr>
        <w:t>.</w:t>
      </w:r>
    </w:p>
    <w:p w:rsidR="00C1302B" w:rsidRPr="00C1302B" w:rsidRDefault="00C1302B" w:rsidP="00C1302B">
      <w:pPr>
        <w:pStyle w:val="3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line="298" w:lineRule="exact"/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C1302B">
        <w:rPr>
          <w:sz w:val="24"/>
          <w:szCs w:val="24"/>
          <w:lang w:val="uk-UA"/>
        </w:rPr>
        <w:t>ідділу з питань містобудування та архітектури, житлово-комунального господарства та екології Управління житлово-комунального господарства, архітектури, регулювання земельних відносин та екології</w:t>
      </w:r>
      <w:r>
        <w:rPr>
          <w:sz w:val="24"/>
          <w:szCs w:val="24"/>
          <w:lang w:val="uk-UA"/>
        </w:rPr>
        <w:t xml:space="preserve"> (ІВАНОВ) проаналізувати розроблений</w:t>
      </w:r>
      <w:r w:rsidR="00A60B89">
        <w:rPr>
          <w:sz w:val="24"/>
          <w:szCs w:val="24"/>
          <w:lang w:val="uk-UA"/>
        </w:rPr>
        <w:t xml:space="preserve"> проє</w:t>
      </w:r>
      <w:r>
        <w:rPr>
          <w:sz w:val="24"/>
          <w:szCs w:val="24"/>
          <w:lang w:val="uk-UA"/>
        </w:rPr>
        <w:t xml:space="preserve">кт Програми і у разі необхідності здійснити стратегічну екологічну оцінку відповідно до вимог Закону України від 20.03.2018 № 2354-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«Про стратегічну екологічну оцінку»</w:t>
      </w:r>
      <w:r w:rsidR="00A60B89">
        <w:rPr>
          <w:sz w:val="24"/>
          <w:szCs w:val="24"/>
          <w:lang w:val="uk-UA"/>
        </w:rPr>
        <w:t>.</w:t>
      </w:r>
    </w:p>
    <w:p w:rsidR="00D41D50" w:rsidRPr="00A60B89" w:rsidRDefault="00D41D50" w:rsidP="00C1302B">
      <w:pPr>
        <w:pStyle w:val="3"/>
        <w:numPr>
          <w:ilvl w:val="0"/>
          <w:numId w:val="30"/>
        </w:numPr>
        <w:shd w:val="clear" w:color="auto" w:fill="auto"/>
        <w:tabs>
          <w:tab w:val="left" w:pos="1135"/>
        </w:tabs>
        <w:spacing w:line="298" w:lineRule="exact"/>
        <w:ind w:left="0" w:firstLine="709"/>
        <w:rPr>
          <w:sz w:val="24"/>
          <w:szCs w:val="24"/>
          <w:lang w:val="uk-UA"/>
        </w:rPr>
      </w:pPr>
      <w:r w:rsidRPr="00A60B89">
        <w:rPr>
          <w:sz w:val="24"/>
          <w:szCs w:val="24"/>
          <w:lang w:val="uk-UA"/>
        </w:rPr>
        <w:t>Рекомендувати керівникам промислових підприємств,</w:t>
      </w:r>
      <w:r w:rsidR="00B0501C" w:rsidRPr="00A60B89">
        <w:rPr>
          <w:sz w:val="24"/>
          <w:szCs w:val="24"/>
          <w:lang w:val="uk-UA"/>
        </w:rPr>
        <w:t xml:space="preserve"> які розташовані</w:t>
      </w:r>
      <w:r w:rsidRPr="00A60B89">
        <w:rPr>
          <w:sz w:val="24"/>
          <w:szCs w:val="24"/>
          <w:lang w:val="uk-UA"/>
        </w:rPr>
        <w:t xml:space="preserve"> на території </w:t>
      </w:r>
      <w:r w:rsidRPr="00A60B89">
        <w:rPr>
          <w:color w:val="000000"/>
          <w:sz w:val="24"/>
          <w:szCs w:val="24"/>
          <w:lang w:val="uk-UA"/>
        </w:rPr>
        <w:t>Курахівської міської територіальної громади</w:t>
      </w:r>
      <w:r w:rsidR="00B0501C" w:rsidRPr="00A60B89">
        <w:rPr>
          <w:color w:val="000000"/>
          <w:sz w:val="24"/>
          <w:szCs w:val="24"/>
          <w:lang w:val="uk-UA"/>
        </w:rPr>
        <w:t>,</w:t>
      </w:r>
      <w:r w:rsidRPr="00A60B89">
        <w:rPr>
          <w:color w:val="000000"/>
          <w:sz w:val="24"/>
          <w:szCs w:val="24"/>
          <w:lang w:val="uk-UA"/>
        </w:rPr>
        <w:t xml:space="preserve"> </w:t>
      </w:r>
      <w:r w:rsidR="00B0501C" w:rsidRPr="00A60B89">
        <w:rPr>
          <w:color w:val="000000"/>
          <w:sz w:val="24"/>
          <w:szCs w:val="24"/>
          <w:lang w:val="uk-UA"/>
        </w:rPr>
        <w:t>надати</w:t>
      </w:r>
      <w:r w:rsidR="00A60B89" w:rsidRPr="00A60B89">
        <w:rPr>
          <w:color w:val="000000"/>
          <w:sz w:val="24"/>
          <w:szCs w:val="24"/>
          <w:lang w:val="uk-UA"/>
        </w:rPr>
        <w:t xml:space="preserve"> у термін до 10.09.2021 року</w:t>
      </w:r>
      <w:r w:rsidR="00B0501C" w:rsidRPr="00A60B89">
        <w:rPr>
          <w:color w:val="000000"/>
          <w:sz w:val="24"/>
          <w:szCs w:val="24"/>
          <w:lang w:val="uk-UA"/>
        </w:rPr>
        <w:t xml:space="preserve"> пропозиції </w:t>
      </w:r>
      <w:r w:rsidR="00A60B89" w:rsidRPr="00A60B89">
        <w:rPr>
          <w:color w:val="000000"/>
          <w:sz w:val="24"/>
          <w:szCs w:val="24"/>
          <w:lang w:val="uk-UA"/>
        </w:rPr>
        <w:t>до</w:t>
      </w:r>
      <w:r w:rsidRPr="00A60B89">
        <w:rPr>
          <w:color w:val="000000"/>
          <w:sz w:val="24"/>
          <w:szCs w:val="24"/>
          <w:lang w:val="uk-UA"/>
        </w:rPr>
        <w:t xml:space="preserve"> </w:t>
      </w:r>
      <w:r w:rsidR="00A60B89" w:rsidRPr="00A60B89">
        <w:rPr>
          <w:color w:val="000000"/>
          <w:sz w:val="24"/>
          <w:szCs w:val="24"/>
          <w:lang w:val="uk-UA"/>
        </w:rPr>
        <w:t>проєкту П</w:t>
      </w:r>
      <w:r w:rsidRPr="00A60B89">
        <w:rPr>
          <w:color w:val="000000"/>
          <w:sz w:val="24"/>
          <w:szCs w:val="24"/>
          <w:lang w:val="uk-UA"/>
        </w:rPr>
        <w:t>рограми</w:t>
      </w:r>
      <w:r w:rsidR="00A60B89" w:rsidRPr="00A60B89">
        <w:rPr>
          <w:color w:val="000000"/>
          <w:sz w:val="24"/>
          <w:szCs w:val="24"/>
          <w:lang w:val="uk-UA"/>
        </w:rPr>
        <w:t>.</w:t>
      </w:r>
      <w:r w:rsidRPr="00A60B89">
        <w:rPr>
          <w:color w:val="000000"/>
          <w:sz w:val="24"/>
          <w:szCs w:val="24"/>
          <w:lang w:val="uk-UA"/>
        </w:rPr>
        <w:t xml:space="preserve"> </w:t>
      </w:r>
    </w:p>
    <w:p w:rsidR="008A066A" w:rsidRPr="00A60B89" w:rsidRDefault="00141090" w:rsidP="00C1302B">
      <w:pPr>
        <w:pStyle w:val="3"/>
        <w:numPr>
          <w:ilvl w:val="0"/>
          <w:numId w:val="30"/>
        </w:numPr>
        <w:shd w:val="clear" w:color="auto" w:fill="auto"/>
        <w:tabs>
          <w:tab w:val="left" w:pos="709"/>
          <w:tab w:val="left" w:pos="1134"/>
        </w:tabs>
        <w:spacing w:line="298" w:lineRule="exact"/>
        <w:ind w:left="0" w:firstLine="709"/>
        <w:rPr>
          <w:sz w:val="24"/>
          <w:szCs w:val="24"/>
          <w:lang w:val="uk-UA"/>
        </w:rPr>
      </w:pPr>
      <w:r w:rsidRPr="00A60B89">
        <w:rPr>
          <w:sz w:val="24"/>
          <w:szCs w:val="24"/>
          <w:lang w:val="uk-UA"/>
        </w:rPr>
        <w:t>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 Курахівської міської ради</w:t>
      </w:r>
      <w:r w:rsidR="008A066A" w:rsidRPr="00A60B89">
        <w:rPr>
          <w:sz w:val="24"/>
          <w:szCs w:val="24"/>
          <w:lang w:val="uk-UA"/>
        </w:rPr>
        <w:t xml:space="preserve"> (</w:t>
      </w:r>
      <w:r w:rsidRPr="00A60B89">
        <w:rPr>
          <w:sz w:val="24"/>
          <w:szCs w:val="24"/>
          <w:lang w:val="uk-UA"/>
        </w:rPr>
        <w:t>І</w:t>
      </w:r>
      <w:r w:rsidR="00C1302B" w:rsidRPr="00A60B89">
        <w:rPr>
          <w:sz w:val="24"/>
          <w:szCs w:val="24"/>
          <w:lang w:val="uk-UA"/>
        </w:rPr>
        <w:t>САКОВА</w:t>
      </w:r>
      <w:r w:rsidR="008A066A" w:rsidRPr="00A60B89">
        <w:rPr>
          <w:sz w:val="24"/>
          <w:szCs w:val="24"/>
          <w:lang w:val="uk-UA"/>
        </w:rPr>
        <w:t>):</w:t>
      </w:r>
    </w:p>
    <w:p w:rsidR="008A066A" w:rsidRPr="00A60B89" w:rsidRDefault="00141090" w:rsidP="00C1302B">
      <w:pPr>
        <w:pStyle w:val="3"/>
        <w:numPr>
          <w:ilvl w:val="1"/>
          <w:numId w:val="30"/>
        </w:numPr>
        <w:shd w:val="clear" w:color="auto" w:fill="auto"/>
        <w:tabs>
          <w:tab w:val="left" w:pos="1134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  <w:lang w:val="uk-UA"/>
        </w:rPr>
        <w:t xml:space="preserve"> З</w:t>
      </w:r>
      <w:r w:rsidR="008A066A" w:rsidRPr="00A60B89">
        <w:rPr>
          <w:sz w:val="24"/>
          <w:szCs w:val="24"/>
        </w:rPr>
        <w:t>абезпечити координацію</w:t>
      </w:r>
      <w:r w:rsidRPr="00A60B89">
        <w:rPr>
          <w:sz w:val="24"/>
          <w:szCs w:val="24"/>
          <w:lang w:val="uk-UA"/>
        </w:rPr>
        <w:t>,</w:t>
      </w:r>
      <w:r w:rsidR="008A066A" w:rsidRPr="00A60B89">
        <w:rPr>
          <w:sz w:val="24"/>
          <w:szCs w:val="24"/>
        </w:rPr>
        <w:t xml:space="preserve"> методичне </w:t>
      </w:r>
      <w:r w:rsidRPr="00A60B89">
        <w:rPr>
          <w:sz w:val="24"/>
          <w:szCs w:val="24"/>
          <w:lang w:val="uk-UA"/>
        </w:rPr>
        <w:t xml:space="preserve">та організаційне супроводження </w:t>
      </w:r>
      <w:r w:rsidR="00123198" w:rsidRPr="00A60B89">
        <w:rPr>
          <w:sz w:val="24"/>
          <w:szCs w:val="24"/>
          <w:lang w:val="uk-UA"/>
        </w:rPr>
        <w:t>розробки розділів проєкту</w:t>
      </w:r>
      <w:r w:rsidR="009811AA" w:rsidRPr="00A60B89">
        <w:rPr>
          <w:sz w:val="24"/>
          <w:szCs w:val="24"/>
        </w:rPr>
        <w:t xml:space="preserve"> Програми</w:t>
      </w:r>
      <w:r w:rsidR="009811AA" w:rsidRPr="00A60B89">
        <w:rPr>
          <w:sz w:val="24"/>
          <w:szCs w:val="24"/>
          <w:lang w:val="uk-UA"/>
        </w:rPr>
        <w:t>;</w:t>
      </w:r>
    </w:p>
    <w:p w:rsidR="00C725DA" w:rsidRPr="00A60B89" w:rsidRDefault="00141090" w:rsidP="00C1302B">
      <w:pPr>
        <w:pStyle w:val="3"/>
        <w:numPr>
          <w:ilvl w:val="1"/>
          <w:numId w:val="30"/>
        </w:numPr>
        <w:shd w:val="clear" w:color="auto" w:fill="auto"/>
        <w:tabs>
          <w:tab w:val="left" w:pos="1104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  <w:lang w:val="uk-UA"/>
        </w:rPr>
        <w:t xml:space="preserve"> </w:t>
      </w:r>
      <w:r w:rsidR="008935D9" w:rsidRPr="00A60B89">
        <w:rPr>
          <w:sz w:val="24"/>
          <w:szCs w:val="24"/>
          <w:lang w:val="uk-UA"/>
        </w:rPr>
        <w:t xml:space="preserve">У термін до 01 </w:t>
      </w:r>
      <w:r w:rsidR="00AF42E4">
        <w:rPr>
          <w:sz w:val="24"/>
          <w:szCs w:val="24"/>
          <w:lang w:val="uk-UA"/>
        </w:rPr>
        <w:t>грудн</w:t>
      </w:r>
      <w:r w:rsidR="008935D9" w:rsidRPr="00A60B89">
        <w:rPr>
          <w:sz w:val="24"/>
          <w:szCs w:val="24"/>
          <w:lang w:val="uk-UA"/>
        </w:rPr>
        <w:t>я 2021 року сформувати проєкт Програми</w:t>
      </w:r>
      <w:r w:rsidR="008A066A" w:rsidRPr="00A60B89">
        <w:rPr>
          <w:sz w:val="24"/>
          <w:szCs w:val="24"/>
        </w:rPr>
        <w:t xml:space="preserve"> та подати його до департаменту</w:t>
      </w:r>
      <w:r w:rsidR="008935D9" w:rsidRPr="00A60B89">
        <w:rPr>
          <w:sz w:val="24"/>
          <w:szCs w:val="24"/>
        </w:rPr>
        <w:t xml:space="preserve"> економіки </w:t>
      </w:r>
      <w:r w:rsidR="00A60B89" w:rsidRPr="00A60B89">
        <w:rPr>
          <w:sz w:val="24"/>
          <w:szCs w:val="24"/>
          <w:lang w:val="uk-UA"/>
        </w:rPr>
        <w:t>Донецької обласної державної адміністрації</w:t>
      </w:r>
      <w:r w:rsidR="00C725DA" w:rsidRPr="00A60B89">
        <w:rPr>
          <w:sz w:val="24"/>
          <w:szCs w:val="24"/>
          <w:lang w:val="uk-UA"/>
        </w:rPr>
        <w:t>;</w:t>
      </w:r>
    </w:p>
    <w:p w:rsidR="008A066A" w:rsidRPr="00A60B89" w:rsidRDefault="00141090" w:rsidP="00C1302B">
      <w:pPr>
        <w:pStyle w:val="3"/>
        <w:numPr>
          <w:ilvl w:val="1"/>
          <w:numId w:val="30"/>
        </w:numPr>
        <w:shd w:val="clear" w:color="auto" w:fill="auto"/>
        <w:tabs>
          <w:tab w:val="left" w:pos="1104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  <w:lang w:val="uk-UA"/>
        </w:rPr>
        <w:t xml:space="preserve"> У</w:t>
      </w:r>
      <w:r w:rsidR="008A066A" w:rsidRPr="00A60B89">
        <w:rPr>
          <w:sz w:val="24"/>
          <w:szCs w:val="24"/>
        </w:rPr>
        <w:t>згоджений та опрацьований проєкт Програми подати на розгляд виконавчого комітету та затвердження міською радою.</w:t>
      </w:r>
    </w:p>
    <w:p w:rsidR="00A8521F" w:rsidRPr="00A60B89" w:rsidRDefault="00A8521F" w:rsidP="00C1302B">
      <w:pPr>
        <w:pStyle w:val="3"/>
        <w:numPr>
          <w:ilvl w:val="0"/>
          <w:numId w:val="30"/>
        </w:numPr>
        <w:shd w:val="clear" w:color="auto" w:fill="auto"/>
        <w:tabs>
          <w:tab w:val="left" w:pos="1104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  <w:lang w:val="uk-UA"/>
        </w:rPr>
        <w:t>Координацію роботи щодо виконання цього розпорядження покласти на відділ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 Курахівської міської ради (І</w:t>
      </w:r>
      <w:r w:rsidR="00C1302B" w:rsidRPr="00A60B89">
        <w:rPr>
          <w:sz w:val="24"/>
          <w:szCs w:val="24"/>
          <w:lang w:val="uk-UA"/>
        </w:rPr>
        <w:t>САКОВА</w:t>
      </w:r>
      <w:r w:rsidRPr="00A60B89">
        <w:rPr>
          <w:sz w:val="24"/>
          <w:szCs w:val="24"/>
          <w:lang w:val="uk-UA"/>
        </w:rPr>
        <w:t>).</w:t>
      </w:r>
    </w:p>
    <w:p w:rsidR="0091776D" w:rsidRPr="00A60B89" w:rsidRDefault="00A60B89" w:rsidP="00C1302B">
      <w:pPr>
        <w:pStyle w:val="3"/>
        <w:numPr>
          <w:ilvl w:val="0"/>
          <w:numId w:val="30"/>
        </w:numPr>
        <w:shd w:val="clear" w:color="auto" w:fill="auto"/>
        <w:tabs>
          <w:tab w:val="left" w:pos="1104"/>
        </w:tabs>
        <w:spacing w:line="298" w:lineRule="exact"/>
        <w:ind w:left="0" w:firstLine="709"/>
        <w:rPr>
          <w:sz w:val="24"/>
          <w:szCs w:val="24"/>
        </w:rPr>
      </w:pPr>
      <w:r w:rsidRPr="00A60B89">
        <w:rPr>
          <w:sz w:val="24"/>
          <w:szCs w:val="24"/>
        </w:rPr>
        <w:t xml:space="preserve">Організацію та контроль </w:t>
      </w:r>
      <w:r w:rsidRPr="00A60B89">
        <w:rPr>
          <w:sz w:val="24"/>
          <w:szCs w:val="24"/>
          <w:lang w:val="uk-UA"/>
        </w:rPr>
        <w:t>т</w:t>
      </w:r>
      <w:r w:rsidR="008A066A" w:rsidRPr="00A60B89">
        <w:rPr>
          <w:sz w:val="24"/>
          <w:szCs w:val="24"/>
        </w:rPr>
        <w:t>а розробк</w:t>
      </w:r>
      <w:r w:rsidRPr="00A60B89">
        <w:rPr>
          <w:sz w:val="24"/>
          <w:szCs w:val="24"/>
          <w:lang w:val="uk-UA"/>
        </w:rPr>
        <w:t>у</w:t>
      </w:r>
      <w:r w:rsidR="008A066A" w:rsidRPr="00A60B89">
        <w:rPr>
          <w:sz w:val="24"/>
          <w:szCs w:val="24"/>
        </w:rPr>
        <w:t xml:space="preserve"> </w:t>
      </w:r>
      <w:r w:rsidR="00C1302B" w:rsidRPr="00A60B89">
        <w:rPr>
          <w:sz w:val="24"/>
          <w:szCs w:val="24"/>
          <w:lang w:val="uk-UA"/>
        </w:rPr>
        <w:t xml:space="preserve">пропозицій </w:t>
      </w:r>
      <w:r w:rsidR="008A066A" w:rsidRPr="00A60B89">
        <w:rPr>
          <w:sz w:val="24"/>
          <w:szCs w:val="24"/>
        </w:rPr>
        <w:t xml:space="preserve">розділів проєкту Програми покласти на заступників міського голови </w:t>
      </w:r>
      <w:r w:rsidR="00C1302B" w:rsidRPr="00A60B89">
        <w:rPr>
          <w:sz w:val="24"/>
          <w:szCs w:val="24"/>
          <w:lang w:val="uk-UA"/>
        </w:rPr>
        <w:t>з питань діяльності виконавчих органів</w:t>
      </w:r>
      <w:r w:rsidR="00123198" w:rsidRPr="00A60B89">
        <w:rPr>
          <w:sz w:val="24"/>
          <w:szCs w:val="24"/>
          <w:lang w:val="uk-UA"/>
        </w:rPr>
        <w:t xml:space="preserve"> (</w:t>
      </w:r>
      <w:r w:rsidR="008A066A" w:rsidRPr="00A60B89">
        <w:rPr>
          <w:sz w:val="24"/>
          <w:szCs w:val="24"/>
        </w:rPr>
        <w:t>згідно з розподілом обов’язків</w:t>
      </w:r>
      <w:r w:rsidR="00123198" w:rsidRPr="00A60B89">
        <w:rPr>
          <w:sz w:val="24"/>
          <w:szCs w:val="24"/>
          <w:lang w:val="uk-UA"/>
        </w:rPr>
        <w:t>)</w:t>
      </w:r>
      <w:r w:rsidR="00B0501C" w:rsidRPr="00A60B89">
        <w:rPr>
          <w:sz w:val="24"/>
          <w:szCs w:val="24"/>
          <w:lang w:val="uk-UA"/>
        </w:rPr>
        <w:t xml:space="preserve"> (БАТРАК, ПУЖАЙЛО, ІРКОБАЄВА), керуюч</w:t>
      </w:r>
      <w:r w:rsidR="00D02999">
        <w:rPr>
          <w:sz w:val="24"/>
          <w:szCs w:val="24"/>
          <w:lang w:val="uk-UA"/>
        </w:rPr>
        <w:t>ого</w:t>
      </w:r>
      <w:r w:rsidR="00B0501C" w:rsidRPr="00A60B89">
        <w:rPr>
          <w:sz w:val="24"/>
          <w:szCs w:val="24"/>
          <w:lang w:val="uk-UA"/>
        </w:rPr>
        <w:t xml:space="preserve"> справами виконавчого комітету (ЛЕБІДЬ)</w:t>
      </w:r>
      <w:r w:rsidR="008A066A" w:rsidRPr="00A60B89">
        <w:rPr>
          <w:sz w:val="24"/>
          <w:szCs w:val="24"/>
          <w:lang w:val="uk-UA"/>
        </w:rPr>
        <w:t>.</w:t>
      </w:r>
    </w:p>
    <w:p w:rsidR="00141090" w:rsidRPr="00C1302B" w:rsidRDefault="00141090" w:rsidP="00141090">
      <w:pPr>
        <w:tabs>
          <w:tab w:val="left" w:pos="993"/>
        </w:tabs>
        <w:jc w:val="both"/>
        <w:rPr>
          <w:sz w:val="24"/>
          <w:szCs w:val="24"/>
        </w:rPr>
      </w:pPr>
    </w:p>
    <w:p w:rsidR="00141090" w:rsidRPr="0090165E" w:rsidRDefault="00141090" w:rsidP="00141090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141090" w:rsidRPr="0090165E" w:rsidRDefault="00141090" w:rsidP="00141090">
      <w:pPr>
        <w:tabs>
          <w:tab w:val="left" w:pos="993"/>
        </w:tabs>
        <w:jc w:val="both"/>
        <w:rPr>
          <w:sz w:val="24"/>
          <w:szCs w:val="24"/>
          <w:lang w:val="uk-UA"/>
        </w:rPr>
      </w:pPr>
    </w:p>
    <w:p w:rsidR="0091776D" w:rsidRPr="0090165E" w:rsidRDefault="00015AAC" w:rsidP="009C3EB3">
      <w:pPr>
        <w:rPr>
          <w:sz w:val="24"/>
          <w:szCs w:val="24"/>
          <w:lang w:val="uk-UA"/>
        </w:rPr>
      </w:pPr>
      <w:r w:rsidRPr="0090165E">
        <w:rPr>
          <w:sz w:val="24"/>
          <w:szCs w:val="24"/>
          <w:lang w:val="uk-UA"/>
        </w:rPr>
        <w:t>Міський голова</w:t>
      </w:r>
      <w:r w:rsidR="00D07F28" w:rsidRPr="0090165E"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90165E">
        <w:rPr>
          <w:sz w:val="24"/>
          <w:szCs w:val="24"/>
          <w:lang w:val="uk-UA"/>
        </w:rPr>
        <w:t>Р</w:t>
      </w:r>
      <w:r w:rsidR="009C3EB3" w:rsidRPr="0090165E">
        <w:rPr>
          <w:sz w:val="24"/>
          <w:szCs w:val="24"/>
          <w:lang w:val="uk-UA"/>
        </w:rPr>
        <w:t>оман</w:t>
      </w:r>
      <w:r w:rsidRPr="0090165E">
        <w:rPr>
          <w:sz w:val="24"/>
          <w:szCs w:val="24"/>
          <w:lang w:val="uk-UA"/>
        </w:rPr>
        <w:t xml:space="preserve"> П</w:t>
      </w:r>
      <w:r w:rsidR="00DE55BC" w:rsidRPr="0090165E">
        <w:rPr>
          <w:sz w:val="24"/>
          <w:szCs w:val="24"/>
          <w:lang w:val="uk-UA"/>
        </w:rPr>
        <w:t>АДУН</w:t>
      </w:r>
    </w:p>
    <w:p w:rsidR="009811AA" w:rsidRPr="0090165E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A60B89" w:rsidRDefault="00A60B89" w:rsidP="009C3EB3">
      <w:pPr>
        <w:rPr>
          <w:sz w:val="24"/>
          <w:szCs w:val="24"/>
          <w:lang w:val="uk-UA"/>
        </w:rPr>
      </w:pPr>
    </w:p>
    <w:p w:rsidR="00A60B89" w:rsidRDefault="00A60B89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811AA" w:rsidRPr="0090165E" w:rsidRDefault="0090165E" w:rsidP="009811AA">
      <w:pPr>
        <w:pStyle w:val="3"/>
        <w:shd w:val="clear" w:color="auto" w:fill="auto"/>
        <w:spacing w:line="274" w:lineRule="exact"/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="009811AA" w:rsidRPr="0090165E">
        <w:rPr>
          <w:sz w:val="24"/>
          <w:szCs w:val="24"/>
          <w:lang w:val="uk-UA"/>
        </w:rPr>
        <w:t>Додаток</w:t>
      </w:r>
    </w:p>
    <w:p w:rsidR="009811AA" w:rsidRPr="0090165E" w:rsidRDefault="009811AA" w:rsidP="009811AA">
      <w:pPr>
        <w:pStyle w:val="3"/>
        <w:shd w:val="clear" w:color="auto" w:fill="auto"/>
        <w:spacing w:line="274" w:lineRule="exact"/>
        <w:jc w:val="right"/>
        <w:rPr>
          <w:sz w:val="24"/>
          <w:szCs w:val="24"/>
          <w:lang w:val="uk-UA"/>
        </w:rPr>
      </w:pPr>
      <w:r w:rsidRPr="0090165E">
        <w:rPr>
          <w:sz w:val="24"/>
          <w:szCs w:val="24"/>
          <w:lang w:val="uk-UA"/>
        </w:rPr>
        <w:t xml:space="preserve">  до розпорядження міського голови</w:t>
      </w:r>
    </w:p>
    <w:p w:rsidR="009811AA" w:rsidRPr="009811AA" w:rsidRDefault="003C29D0" w:rsidP="003C29D0">
      <w:pPr>
        <w:pStyle w:val="3"/>
        <w:shd w:val="clear" w:color="auto" w:fill="auto"/>
        <w:spacing w:line="274" w:lineRule="exact"/>
        <w:ind w:left="3540" w:firstLine="708"/>
        <w:jc w:val="center"/>
        <w:rPr>
          <w:lang w:val="uk-UA"/>
        </w:rPr>
      </w:pPr>
      <w:r>
        <w:rPr>
          <w:sz w:val="24"/>
          <w:lang w:val="uk-UA"/>
        </w:rPr>
        <w:t xml:space="preserve">      від </w:t>
      </w:r>
      <w:r w:rsidRPr="00921D21">
        <w:rPr>
          <w:sz w:val="24"/>
          <w:u w:val="single"/>
          <w:lang w:val="uk-UA"/>
        </w:rPr>
        <w:t>19.08.2021</w:t>
      </w:r>
      <w:r w:rsidRPr="00A57547">
        <w:rPr>
          <w:sz w:val="24"/>
          <w:lang w:val="uk-UA"/>
        </w:rPr>
        <w:t xml:space="preserve"> </w:t>
      </w:r>
      <w:r w:rsidRPr="00A57547">
        <w:rPr>
          <w:sz w:val="24"/>
        </w:rPr>
        <w:t>№</w:t>
      </w:r>
      <w:r>
        <w:rPr>
          <w:sz w:val="24"/>
          <w:lang w:val="uk-UA"/>
        </w:rPr>
        <w:t xml:space="preserve"> </w:t>
      </w:r>
      <w:r w:rsidRPr="00921D21">
        <w:rPr>
          <w:sz w:val="24"/>
          <w:u w:val="single"/>
          <w:lang w:val="uk-UA"/>
        </w:rPr>
        <w:t>202-р</w:t>
      </w:r>
    </w:p>
    <w:p w:rsidR="009811AA" w:rsidRPr="009811AA" w:rsidRDefault="009811AA" w:rsidP="009811AA">
      <w:pPr>
        <w:pStyle w:val="31"/>
        <w:shd w:val="clear" w:color="auto" w:fill="auto"/>
        <w:rPr>
          <w:lang w:val="uk-UA"/>
        </w:rPr>
      </w:pPr>
      <w:r w:rsidRPr="009811AA">
        <w:rPr>
          <w:lang w:val="uk-UA"/>
        </w:rPr>
        <w:t>Перелік</w:t>
      </w:r>
    </w:p>
    <w:p w:rsidR="009811AA" w:rsidRDefault="009811AA" w:rsidP="009811AA">
      <w:pPr>
        <w:pStyle w:val="31"/>
        <w:shd w:val="clear" w:color="auto" w:fill="auto"/>
        <w:rPr>
          <w:lang w:val="uk-UA"/>
        </w:rPr>
      </w:pPr>
      <w:r w:rsidRPr="009811AA">
        <w:rPr>
          <w:lang w:val="uk-UA"/>
        </w:rPr>
        <w:t xml:space="preserve">розділів Програми економічного і соціального розвитку </w:t>
      </w:r>
      <w:r>
        <w:rPr>
          <w:lang w:val="uk-UA"/>
        </w:rPr>
        <w:t xml:space="preserve">Курахівської міської </w:t>
      </w:r>
      <w:r w:rsidRPr="009811AA">
        <w:rPr>
          <w:lang w:val="uk-UA"/>
        </w:rPr>
        <w:t xml:space="preserve"> територіальної громади на 202</w:t>
      </w:r>
      <w:r>
        <w:rPr>
          <w:lang w:val="uk-UA"/>
        </w:rPr>
        <w:t>2</w:t>
      </w:r>
      <w:r w:rsidRPr="009811AA">
        <w:rPr>
          <w:lang w:val="uk-UA"/>
        </w:rPr>
        <w:t xml:space="preserve"> рік та структурні підрозділи виконавчого комітету Курахівської міської ради, відповідальних за ї</w:t>
      </w:r>
      <w:r w:rsidR="004920CA">
        <w:rPr>
          <w:lang w:val="uk-UA"/>
        </w:rPr>
        <w:t>х розробку</w:t>
      </w:r>
    </w:p>
    <w:p w:rsidR="004920CA" w:rsidRPr="009811AA" w:rsidRDefault="004920CA" w:rsidP="009811AA">
      <w:pPr>
        <w:pStyle w:val="31"/>
        <w:shd w:val="clear" w:color="auto" w:fill="auto"/>
        <w:rPr>
          <w:lang w:val="uk-UA"/>
        </w:rPr>
      </w:pPr>
    </w:p>
    <w:tbl>
      <w:tblPr>
        <w:tblOverlap w:val="never"/>
        <w:tblW w:w="1010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567"/>
        <w:gridCol w:w="1843"/>
        <w:gridCol w:w="4714"/>
      </w:tblGrid>
      <w:tr w:rsidR="004920CA" w:rsidTr="004920CA">
        <w:trPr>
          <w:trHeight w:val="5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Відповідальний заступник міського голови з питань діяльності виконавчих органів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C240BE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 w:rsidRPr="00C240BE">
              <w:rPr>
                <w:rStyle w:val="10pt"/>
              </w:rPr>
              <w:t xml:space="preserve">Відповідальний виконавець за розробку </w:t>
            </w:r>
          </w:p>
          <w:p w:rsidR="004920CA" w:rsidRPr="004920CA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C240BE">
              <w:rPr>
                <w:sz w:val="20"/>
                <w:szCs w:val="20"/>
                <w:lang w:val="uk-UA"/>
              </w:rPr>
              <w:t xml:space="preserve"> </w:t>
            </w:r>
            <w:r w:rsidR="00C240BE" w:rsidRPr="00C240BE">
              <w:rPr>
                <w:sz w:val="20"/>
                <w:szCs w:val="20"/>
                <w:lang w:val="uk-UA"/>
              </w:rPr>
              <w:t>р</w:t>
            </w:r>
            <w:r w:rsidRPr="00C240BE">
              <w:rPr>
                <w:sz w:val="20"/>
                <w:szCs w:val="20"/>
                <w:lang w:val="uk-UA"/>
              </w:rPr>
              <w:t xml:space="preserve">озділів </w:t>
            </w:r>
            <w:r w:rsidR="00C240BE" w:rsidRPr="00C240BE">
              <w:rPr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Default="004920CA" w:rsidP="004660FF">
            <w:pPr>
              <w:pStyle w:val="3"/>
              <w:shd w:val="clear" w:color="auto" w:fill="auto"/>
              <w:spacing w:line="200" w:lineRule="exact"/>
            </w:pPr>
            <w:r>
              <w:rPr>
                <w:rStyle w:val="10pt"/>
              </w:rPr>
              <w:t>Посада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Default="004920CA" w:rsidP="004660FF">
            <w:pPr>
              <w:pStyle w:val="3"/>
              <w:shd w:val="clear" w:color="auto" w:fill="auto"/>
              <w:spacing w:line="200" w:lineRule="exact"/>
            </w:pPr>
            <w:r>
              <w:rPr>
                <w:rStyle w:val="10pt"/>
              </w:rPr>
              <w:t>Розділ</w:t>
            </w:r>
          </w:p>
          <w:p w:rsidR="004920CA" w:rsidRDefault="004920CA" w:rsidP="004660FF">
            <w:pPr>
              <w:pStyle w:val="3"/>
              <w:shd w:val="clear" w:color="auto" w:fill="auto"/>
              <w:spacing w:line="200" w:lineRule="exact"/>
            </w:pPr>
            <w:r>
              <w:rPr>
                <w:rStyle w:val="10pt"/>
              </w:rPr>
              <w:t>Програми економічного і соціального розвитку</w:t>
            </w:r>
          </w:p>
        </w:tc>
      </w:tr>
      <w:tr w:rsidR="004920CA" w:rsidTr="004920CA">
        <w:trPr>
          <w:trHeight w:val="641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717643" w:rsidRDefault="00C240BE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БАТРАК Віталій Васильович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717643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lang w:val="uk-UA"/>
              </w:rPr>
            </w:pPr>
            <w:r w:rsidRPr="00717643">
              <w:rPr>
                <w:rStyle w:val="10pt"/>
              </w:rPr>
              <w:t>Ісакова Ганна В</w:t>
            </w:r>
            <w:r w:rsidRPr="00717643">
              <w:rPr>
                <w:rStyle w:val="10pt"/>
                <w:lang w:val="en-US"/>
              </w:rPr>
              <w:t>’</w:t>
            </w:r>
            <w:r w:rsidRPr="00717643">
              <w:rPr>
                <w:rStyle w:val="10pt"/>
              </w:rPr>
              <w:t>ячеславівна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  <w:rPr>
                <w:lang w:val="uk-UA"/>
              </w:rPr>
            </w:pPr>
            <w:r w:rsidRPr="00460091">
              <w:rPr>
                <w:rStyle w:val="10pt"/>
              </w:rPr>
              <w:t xml:space="preserve">начальник відділу з питань місцевого соціально-економічного розвитку, стратегічного планування та інвестиційної політики Управління економічного розвитку та правового забезпечення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exact"/>
            </w:pPr>
            <w:r w:rsidRPr="00460091">
              <w:rPr>
                <w:rStyle w:val="10pt"/>
              </w:rPr>
              <w:t>Паспорт програми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Аналіз соціально-економічного становища за попередній період міської територіальної громади (далі-МТГ)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40" w:lineRule="exact"/>
            </w:pPr>
            <w:r w:rsidRPr="00460091">
              <w:rPr>
                <w:rStyle w:val="10pt"/>
              </w:rPr>
              <w:t>Актуальні проблеми розвитку МТГ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05"/>
              </w:tabs>
              <w:spacing w:line="240" w:lineRule="exact"/>
            </w:pPr>
            <w:r w:rsidRPr="00460091">
              <w:rPr>
                <w:rStyle w:val="10pt"/>
              </w:rPr>
              <w:t>Цілі, завдання та заходи соціально- економічного розвитку на 2022 рік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Розвиток промислового комплексу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40" w:lineRule="exact"/>
            </w:pPr>
            <w:r w:rsidRPr="00460091">
              <w:rPr>
                <w:rStyle w:val="10pt"/>
              </w:rPr>
              <w:t>Розвиток підприємницького середовища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  <w:tab w:val="left" w:pos="305"/>
              </w:tabs>
              <w:spacing w:line="240" w:lineRule="exact"/>
            </w:pPr>
            <w:r w:rsidRPr="00460091">
              <w:rPr>
                <w:rStyle w:val="10pt"/>
              </w:rPr>
              <w:t>Ринок праці. Зайнятість населення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70"/>
              </w:tabs>
              <w:spacing w:line="240" w:lineRule="exact"/>
            </w:pPr>
            <w:r w:rsidRPr="00460091">
              <w:rPr>
                <w:rStyle w:val="10pt"/>
              </w:rPr>
              <w:t>Розвиток ринку внутрішньої торгівлі та надання побутових послуг населенню. Захист прав споживачів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40" w:lineRule="exact"/>
            </w:pPr>
            <w:r w:rsidRPr="00460091">
              <w:rPr>
                <w:rStyle w:val="10pt"/>
              </w:rPr>
              <w:t>Розвиток міжнародної і міжрегіональної співпраці. Інвестиційна діяльність та розвиток інфраструктури.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Перелік інвестиційних/інфраструктурних проєктів, реалізація яких пропонується у 2022році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 xml:space="preserve"> Зведена інформація про фінансове забезпечення інвестиційних/ інфраструктурних проектів програми за напрямками;</w:t>
            </w:r>
          </w:p>
          <w:p w:rsidR="004920CA" w:rsidRPr="00460091" w:rsidRDefault="004920CA" w:rsidP="00DC69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 xml:space="preserve"> Перелік регіональних програм, виконання яких передбачається у 2022році</w:t>
            </w:r>
          </w:p>
          <w:p w:rsidR="004920CA" w:rsidRPr="00460091" w:rsidRDefault="004920CA" w:rsidP="00DC69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 xml:space="preserve"> Зведена інформація про фінансове забезпечення інвестиційних/ інфраструктурних проектів програми за напрямками</w:t>
            </w:r>
          </w:p>
          <w:p w:rsidR="004920CA" w:rsidRPr="00460091" w:rsidRDefault="004920CA" w:rsidP="00DC69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Зведена інформація про фінансове забезпечення заходів програми за напрямками</w:t>
            </w:r>
          </w:p>
          <w:p w:rsidR="004920CA" w:rsidRPr="00460091" w:rsidRDefault="004920CA" w:rsidP="00DC69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240" w:lineRule="exact"/>
            </w:pPr>
            <w:r w:rsidRPr="00460091">
              <w:rPr>
                <w:rStyle w:val="10pt"/>
              </w:rPr>
              <w:t>Зведена інформація щодо основних показників економічного і соціального розвитку на 2022 рік</w:t>
            </w:r>
          </w:p>
          <w:p w:rsidR="004920CA" w:rsidRPr="00E60A34" w:rsidRDefault="004920CA" w:rsidP="0046009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Зведена інформація щодо ключових індикаторів ефективності реалізації заходів та проектів програми</w:t>
            </w:r>
          </w:p>
          <w:p w:rsidR="00E60A34" w:rsidRPr="00460091" w:rsidRDefault="00E60A34" w:rsidP="0046009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line="240" w:lineRule="exact"/>
            </w:pPr>
            <w:r w:rsidRPr="00460091">
              <w:rPr>
                <w:rStyle w:val="10pt"/>
              </w:rPr>
              <w:t>Охорона навколишнього природного середовища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A60B89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ІРКОБАЄВА Олена Вікторівна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</w:pPr>
            <w:r w:rsidRPr="00460091">
              <w:rPr>
                <w:rStyle w:val="10pt"/>
              </w:rPr>
              <w:t>Логачова Юлія Вікторівіна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  <w:color w:val="auto"/>
              </w:rPr>
              <w:t xml:space="preserve">начальник відділу з питань регулювання земельних відносин Управління житлово-комунального господарства, архітектури, регулювання земельних відносин та екології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60FF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  <w:color w:val="auto"/>
              </w:rPr>
              <w:t xml:space="preserve"> </w:t>
            </w:r>
            <w:r>
              <w:rPr>
                <w:rStyle w:val="10pt"/>
                <w:color w:val="auto"/>
              </w:rPr>
              <w:t>та а</w:t>
            </w:r>
            <w:r w:rsidR="004920CA" w:rsidRPr="00460091">
              <w:rPr>
                <w:rStyle w:val="10pt"/>
                <w:color w:val="auto"/>
              </w:rPr>
              <w:t>ктуальні проблемні питання розвитку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  <w:color w:val="auto"/>
              </w:rPr>
              <w:t>Розвиток земельних відносин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40" w:lineRule="exact"/>
            </w:pPr>
            <w:r w:rsidRPr="00460091">
              <w:rPr>
                <w:rStyle w:val="10pt"/>
                <w:color w:val="auto"/>
              </w:rPr>
              <w:t>Агропромисловий комплекс</w:t>
            </w:r>
          </w:p>
          <w:p w:rsidR="004920CA" w:rsidRPr="00460091" w:rsidRDefault="004920CA" w:rsidP="004660FF">
            <w:pPr>
              <w:pStyle w:val="3"/>
              <w:shd w:val="clear" w:color="auto" w:fill="auto"/>
              <w:tabs>
                <w:tab w:val="left" w:pos="389"/>
              </w:tabs>
              <w:spacing w:line="240" w:lineRule="exact"/>
            </w:pPr>
            <w:r>
              <w:rPr>
                <w:rStyle w:val="10pt"/>
                <w:color w:val="auto"/>
              </w:rPr>
              <w:t>4</w:t>
            </w:r>
            <w:r w:rsidRPr="00460091">
              <w:rPr>
                <w:rStyle w:val="10pt"/>
                <w:color w:val="auto"/>
              </w:rPr>
              <w:t>)Ключові індикатори ефективності реалізації заходів та проектів програми</w:t>
            </w:r>
          </w:p>
        </w:tc>
      </w:tr>
      <w:tr w:rsidR="004920CA" w:rsidTr="004920CA">
        <w:trPr>
          <w:trHeight w:val="8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A60B89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ІРКОБАЄВА Олена Вікторівна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 w:rsidRPr="00460091">
              <w:rPr>
                <w:rStyle w:val="10pt"/>
              </w:rPr>
              <w:t>Іванов 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5" w:lineRule="exact"/>
              <w:rPr>
                <w:rStyle w:val="10pt"/>
              </w:rPr>
            </w:pPr>
            <w:r w:rsidRPr="00460091">
              <w:rPr>
                <w:rStyle w:val="10pt"/>
              </w:rPr>
              <w:t xml:space="preserve">начальник відділу з питань містобудування та архітектури, житлово-комунального </w:t>
            </w:r>
            <w:r w:rsidRPr="00460091">
              <w:rPr>
                <w:rStyle w:val="10pt"/>
              </w:rPr>
              <w:lastRenderedPageBreak/>
              <w:t>господарства та екології Управління житлово-комунального господарства, архітектури, регулювання земельних відносин та екології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Style w:val="10pt"/>
              </w:rPr>
              <w:lastRenderedPageBreak/>
              <w:t>Аналіз сфери 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  <w:tab w:val="left" w:pos="305"/>
              </w:tabs>
              <w:spacing w:line="240" w:lineRule="exact"/>
              <w:rPr>
                <w:rStyle w:val="10pt"/>
                <w:color w:val="auto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Житлове господарство та комунальна інфраструктура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exact"/>
              <w:rPr>
                <w:sz w:val="20"/>
                <w:szCs w:val="20"/>
              </w:rPr>
            </w:pPr>
            <w:r w:rsidRPr="00460091">
              <w:rPr>
                <w:rStyle w:val="10pt"/>
              </w:rPr>
              <w:t>Житлове будівництво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sz w:val="20"/>
                <w:szCs w:val="20"/>
              </w:rPr>
            </w:pPr>
            <w:r w:rsidRPr="00460091">
              <w:rPr>
                <w:rStyle w:val="10pt"/>
              </w:rPr>
              <w:t>Охорона навколишнього природного середовища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sz w:val="20"/>
                <w:szCs w:val="20"/>
              </w:rPr>
            </w:pPr>
            <w:r w:rsidRPr="00460091">
              <w:rPr>
                <w:rStyle w:val="10pt"/>
              </w:rPr>
              <w:lastRenderedPageBreak/>
              <w:t>Енергозабезпечення та енергоефективність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40" w:lineRule="exact"/>
              <w:rPr>
                <w:rStyle w:val="10pt"/>
                <w:color w:val="auto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Дорожньо-транспортний комплекс</w:t>
            </w:r>
          </w:p>
          <w:p w:rsidR="004920CA" w:rsidRPr="00460091" w:rsidRDefault="004920CA" w:rsidP="004660FF">
            <w:pPr>
              <w:numPr>
                <w:ilvl w:val="0"/>
                <w:numId w:val="9"/>
              </w:numPr>
              <w:tabs>
                <w:tab w:val="left" w:pos="216"/>
                <w:tab w:val="left" w:pos="305"/>
              </w:tabs>
              <w:spacing w:line="240" w:lineRule="exact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60091">
              <w:t>Впровадження заходів територіального планування</w:t>
            </w:r>
          </w:p>
          <w:p w:rsidR="004920CA" w:rsidRPr="00460091" w:rsidRDefault="004920CA" w:rsidP="004660FF">
            <w:pPr>
              <w:numPr>
                <w:ilvl w:val="0"/>
                <w:numId w:val="9"/>
              </w:numPr>
              <w:tabs>
                <w:tab w:val="left" w:pos="216"/>
                <w:tab w:val="left" w:pos="305"/>
              </w:tabs>
              <w:spacing w:line="240" w:lineRule="exact"/>
              <w:jc w:val="both"/>
              <w:rPr>
                <w:rStyle w:val="10pt"/>
              </w:rPr>
            </w:pPr>
            <w:r w:rsidRPr="00460091">
              <w:rPr>
                <w:rStyle w:val="10pt"/>
              </w:rPr>
              <w:t>Ключові індикатори ефективності реалізації заходів та проектів програми</w:t>
            </w:r>
          </w:p>
        </w:tc>
      </w:tr>
      <w:tr w:rsidR="00F060FF" w:rsidTr="004920CA">
        <w:trPr>
          <w:trHeight w:val="8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FF" w:rsidRDefault="00F060FF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lastRenderedPageBreak/>
              <w:t>БАТРАК Віталій Васильович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FF" w:rsidRPr="00460091" w:rsidRDefault="00F060FF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Матюха Катерина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FF" w:rsidRPr="00460091" w:rsidRDefault="00F060FF" w:rsidP="004660FF">
            <w:pPr>
              <w:pStyle w:val="3"/>
              <w:shd w:val="clear" w:color="auto" w:fill="auto"/>
              <w:spacing w:line="245" w:lineRule="exact"/>
              <w:rPr>
                <w:rStyle w:val="10pt"/>
              </w:rPr>
            </w:pPr>
            <w:r>
              <w:rPr>
                <w:rStyle w:val="10pt"/>
              </w:rPr>
              <w:t xml:space="preserve">Начальник відділу комунального майна та приватизації </w:t>
            </w:r>
            <w:r w:rsidRPr="00460091">
              <w:rPr>
                <w:rStyle w:val="10pt"/>
              </w:rPr>
              <w:t>Управління економічного розвитку та правового забезпечення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FF" w:rsidRDefault="00F060FF" w:rsidP="00F060FF">
            <w:pPr>
              <w:pStyle w:val="3"/>
              <w:shd w:val="clear" w:color="auto" w:fill="auto"/>
              <w:tabs>
                <w:tab w:val="left" w:pos="202"/>
              </w:tabs>
              <w:spacing w:line="240" w:lineRule="exact"/>
              <w:rPr>
                <w:rStyle w:val="10pt"/>
              </w:rPr>
            </w:pPr>
            <w:r>
              <w:rPr>
                <w:rStyle w:val="10pt"/>
              </w:rPr>
              <w:t>1)Аналіз сфери та а</w:t>
            </w:r>
            <w:r w:rsidRPr="00460091">
              <w:rPr>
                <w:rStyle w:val="10pt"/>
              </w:rPr>
              <w:t>ктуальні проблемні питання розвитку</w:t>
            </w:r>
          </w:p>
          <w:p w:rsidR="00F060FF" w:rsidRDefault="00F060FF" w:rsidP="00F060FF">
            <w:pPr>
              <w:pStyle w:val="3"/>
              <w:shd w:val="clear" w:color="auto" w:fill="auto"/>
              <w:tabs>
                <w:tab w:val="left" w:pos="202"/>
              </w:tabs>
              <w:spacing w:line="240" w:lineRule="exact"/>
              <w:rPr>
                <w:rStyle w:val="10pt"/>
              </w:rPr>
            </w:pPr>
            <w:r>
              <w:rPr>
                <w:rStyle w:val="10pt"/>
              </w:rPr>
              <w:t>2) Управління комунальним майном</w:t>
            </w:r>
          </w:p>
        </w:tc>
      </w:tr>
      <w:tr w:rsidR="004920CA" w:rsidTr="004920CA">
        <w:trPr>
          <w:trHeight w:val="83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5A5858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ПУЖАЙЛО Наталя Євгенівна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</w:pPr>
            <w:r w:rsidRPr="00460091">
              <w:rPr>
                <w:rStyle w:val="10pt"/>
              </w:rPr>
              <w:t>Уварова Олена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5" w:lineRule="exact"/>
            </w:pPr>
            <w:r w:rsidRPr="00460091">
              <w:rPr>
                <w:rStyle w:val="10pt"/>
              </w:rPr>
              <w:t xml:space="preserve">начальник служби у справах дітей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F060FF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line="240" w:lineRule="exact"/>
              <w:ind w:left="0" w:hanging="10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F060FF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</w:tabs>
              <w:spacing w:line="240" w:lineRule="exact"/>
              <w:ind w:left="0" w:firstLine="0"/>
            </w:pPr>
            <w:r w:rsidRPr="00460091">
              <w:rPr>
                <w:rStyle w:val="10pt"/>
              </w:rPr>
              <w:t>Захист прав дітей-сиріт та дітей, позбавлених батьківського піклування</w:t>
            </w:r>
          </w:p>
        </w:tc>
      </w:tr>
      <w:tr w:rsidR="004920CA" w:rsidTr="004920CA">
        <w:trPr>
          <w:trHeight w:val="98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5A5858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ПУЖАЙЛО Наталя Євгенівна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</w:pPr>
            <w:r w:rsidRPr="00460091">
              <w:rPr>
                <w:rStyle w:val="10pt"/>
              </w:rPr>
              <w:t>Філіпенко Тетяна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</w:rPr>
              <w:t xml:space="preserve">начальник Управління освіти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60F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E60A34" w:rsidRDefault="004920CA" w:rsidP="004660F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Освіта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  <w:tab w:val="left" w:pos="305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Ключові індикатори ефективності реалізації</w:t>
            </w:r>
          </w:p>
          <w:p w:rsidR="004920CA" w:rsidRPr="00460091" w:rsidRDefault="004920CA" w:rsidP="004660FF">
            <w:pPr>
              <w:pStyle w:val="3"/>
              <w:shd w:val="clear" w:color="auto" w:fill="auto"/>
              <w:tabs>
                <w:tab w:val="left" w:pos="384"/>
              </w:tabs>
              <w:spacing w:line="240" w:lineRule="exact"/>
            </w:pPr>
            <w:r w:rsidRPr="00460091">
              <w:rPr>
                <w:rStyle w:val="10pt"/>
              </w:rPr>
              <w:t>заходів та проектів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5A5858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ПУЖАЙЛО Наталя Євгенівна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DE3A67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  <w:highlight w:val="lightGray"/>
              </w:rPr>
            </w:pPr>
            <w:r w:rsidRPr="00460091">
              <w:rPr>
                <w:rStyle w:val="10pt"/>
              </w:rPr>
              <w:t>Коновалова Світлана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50" w:lineRule="exact"/>
              <w:rPr>
                <w:rStyle w:val="10pt"/>
              </w:rPr>
            </w:pPr>
            <w:r w:rsidRPr="00460091">
              <w:rPr>
                <w:rStyle w:val="10pt"/>
              </w:rPr>
              <w:t>начальник Управління культури, молоді, спорту, туризму та інформаційної діяльності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40" w:lineRule="exact"/>
            </w:pPr>
            <w:r w:rsidRPr="00460091">
              <w:rPr>
                <w:rStyle w:val="10pt"/>
              </w:rPr>
              <w:t>Фізичне виховання та спорт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Підтримка сім'ї, дітей та молоді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Культура і туризм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40" w:lineRule="exact"/>
              <w:rPr>
                <w:rStyle w:val="10pt"/>
              </w:rPr>
            </w:pPr>
            <w:r w:rsidRPr="00460091">
              <w:rPr>
                <w:rStyle w:val="10pt"/>
              </w:rPr>
              <w:t>Розвиток інформаційного простору. Забезпечення доступу до неупереджених джерел інформації.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05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Ключові індикатори ефективності реалізації</w:t>
            </w:r>
            <w:r w:rsidRPr="00460091">
              <w:rPr>
                <w:rStyle w:val="10pt"/>
                <w:color w:val="auto"/>
                <w:sz w:val="25"/>
                <w:szCs w:val="25"/>
                <w:shd w:val="clear" w:color="auto" w:fill="auto"/>
              </w:rPr>
              <w:t xml:space="preserve"> </w:t>
            </w:r>
            <w:r w:rsidRPr="00460091">
              <w:rPr>
                <w:rStyle w:val="10pt"/>
              </w:rPr>
              <w:t>заходів та проектів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5A5858" w:rsidP="003D727A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ПУЖАЙЛО Наталя Євгенівна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Default="004920CA" w:rsidP="003D727A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  <w:r w:rsidRPr="00460091">
              <w:rPr>
                <w:rStyle w:val="10pt"/>
              </w:rPr>
              <w:t>Джиквас Тетяна Миколаївна</w:t>
            </w:r>
          </w:p>
          <w:p w:rsidR="000A1AF1" w:rsidRDefault="000A1AF1" w:rsidP="003D727A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</w:p>
          <w:p w:rsidR="000A1AF1" w:rsidRDefault="000A1AF1" w:rsidP="003D727A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</w:p>
          <w:p w:rsidR="000A1AF1" w:rsidRDefault="000A1AF1" w:rsidP="003D727A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</w:p>
          <w:p w:rsidR="000A1AF1" w:rsidRPr="00460091" w:rsidRDefault="000A1AF1" w:rsidP="003D727A">
            <w:pPr>
              <w:pStyle w:val="3"/>
              <w:shd w:val="clear" w:color="auto" w:fill="auto"/>
              <w:spacing w:line="245" w:lineRule="exact"/>
              <w:jc w:val="left"/>
            </w:pPr>
            <w:r>
              <w:rPr>
                <w:rStyle w:val="10pt"/>
              </w:rPr>
              <w:t>Пилипенко Олена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Default="004920CA" w:rsidP="004660FF">
            <w:pPr>
              <w:pStyle w:val="3"/>
              <w:shd w:val="clear" w:color="auto" w:fill="auto"/>
              <w:spacing w:line="240" w:lineRule="exact"/>
              <w:rPr>
                <w:rStyle w:val="10pt"/>
              </w:rPr>
            </w:pPr>
            <w:r w:rsidRPr="00460091">
              <w:rPr>
                <w:rStyle w:val="10pt"/>
              </w:rPr>
              <w:t xml:space="preserve">начальник Управління соціального захисту населення </w:t>
            </w:r>
          </w:p>
          <w:p w:rsidR="000A1AF1" w:rsidRDefault="000A1AF1" w:rsidP="004660FF">
            <w:pPr>
              <w:pStyle w:val="3"/>
              <w:shd w:val="clear" w:color="auto" w:fill="auto"/>
              <w:spacing w:line="240" w:lineRule="exact"/>
              <w:rPr>
                <w:rStyle w:val="10pt"/>
              </w:rPr>
            </w:pPr>
          </w:p>
          <w:p w:rsidR="000A1AF1" w:rsidRPr="00460091" w:rsidRDefault="000A1AF1" w:rsidP="000A1AF1">
            <w:pPr>
              <w:pStyle w:val="3"/>
              <w:shd w:val="clear" w:color="auto" w:fill="auto"/>
              <w:spacing w:line="240" w:lineRule="exact"/>
            </w:pPr>
            <w:r>
              <w:rPr>
                <w:rStyle w:val="10pt"/>
              </w:rPr>
              <w:t xml:space="preserve">директор КУ </w:t>
            </w:r>
            <w:r w:rsidRPr="000A1AF1">
              <w:rPr>
                <w:rStyle w:val="10pt"/>
              </w:rPr>
              <w:t>«Центр надання соціальних послуг» Курахівської міської ради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60F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0A1AF1" w:rsidRDefault="004920CA" w:rsidP="004660F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Соціальний захист населення</w:t>
            </w:r>
          </w:p>
          <w:p w:rsidR="000A1AF1" w:rsidRPr="00460091" w:rsidRDefault="000A1AF1" w:rsidP="004660F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40" w:lineRule="exact"/>
            </w:pPr>
            <w:r>
              <w:rPr>
                <w:rStyle w:val="10pt"/>
              </w:rPr>
              <w:t>Соціальні послуги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line="240" w:lineRule="exact"/>
            </w:pPr>
            <w:r w:rsidRPr="00460091">
              <w:rPr>
                <w:rStyle w:val="10pt"/>
              </w:rPr>
              <w:t>Заходи, пов’язані з наслідками проведення ООС, АТО на території області. Підтримка внутрішньо переміщених осіб.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line="240" w:lineRule="exact"/>
            </w:pPr>
            <w:r w:rsidRPr="00460091">
              <w:rPr>
                <w:rStyle w:val="10pt"/>
              </w:rPr>
              <w:t>Ключові індикатори ефективності реалізації заходів та проектів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</w:pPr>
            <w:r w:rsidRPr="00460091">
              <w:rPr>
                <w:rStyle w:val="10pt"/>
              </w:rPr>
              <w:t>Бурлака Галина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50" w:lineRule="exact"/>
            </w:pPr>
            <w:r w:rsidRPr="00460091">
              <w:rPr>
                <w:rStyle w:val="10pt"/>
              </w:rPr>
              <w:t>директор Мар’їнського районного центру зайнятості (за згодою)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0091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26"/>
              </w:tabs>
              <w:spacing w:line="240" w:lineRule="exact"/>
              <w:ind w:left="31" w:firstLine="0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26"/>
              </w:tabs>
              <w:spacing w:line="240" w:lineRule="exact"/>
              <w:ind w:left="31" w:firstLine="0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Ринок праці. Зайнятість населенн</w:t>
            </w:r>
            <w:r>
              <w:rPr>
                <w:rStyle w:val="10pt"/>
              </w:rPr>
              <w:t>я</w:t>
            </w:r>
          </w:p>
          <w:p w:rsidR="004920CA" w:rsidRPr="00460091" w:rsidRDefault="004920CA" w:rsidP="00460091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26"/>
              </w:tabs>
              <w:spacing w:line="240" w:lineRule="exact"/>
              <w:ind w:left="31" w:firstLine="0"/>
            </w:pPr>
            <w:r w:rsidRPr="00460091">
              <w:rPr>
                <w:rStyle w:val="10pt"/>
              </w:rPr>
              <w:t>Ключові індикатори ефективності реалізації заходів та проектів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</w:pPr>
            <w:r w:rsidRPr="00460091">
              <w:rPr>
                <w:rStyle w:val="10pt"/>
              </w:rPr>
              <w:t>Корчак Ігор Володимирович</w:t>
            </w:r>
          </w:p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</w:p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</w:pPr>
            <w:r w:rsidRPr="00460091">
              <w:rPr>
                <w:rStyle w:val="10pt"/>
              </w:rPr>
              <w:t>Кудінова Наталля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</w:rPr>
              <w:t>директор КНП “Курахівська міська лікарня” (за згодою)</w:t>
            </w:r>
          </w:p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  <w:rPr>
                <w:rStyle w:val="10pt"/>
              </w:rPr>
            </w:pPr>
          </w:p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</w:rPr>
              <w:t>директор  КНП «Центр первинної медико-санітарної допомоги Курахівської міської ради»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4660F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line="240" w:lineRule="exact"/>
            </w:pPr>
            <w:r w:rsidRPr="00460091">
              <w:rPr>
                <w:rStyle w:val="10pt"/>
              </w:rPr>
              <w:t>Охорона здоров'я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  <w:tab w:val="left" w:pos="305"/>
              </w:tabs>
              <w:spacing w:line="240" w:lineRule="exact"/>
            </w:pPr>
            <w:r w:rsidRPr="00460091">
              <w:rPr>
                <w:rStyle w:val="10pt"/>
              </w:rPr>
              <w:t>Ключові індикатори ефективності реалізації заходів та проектів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C240BE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lastRenderedPageBreak/>
              <w:t>БАТРАК Віталій Васильович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</w:pPr>
            <w:r w:rsidRPr="00460091">
              <w:rPr>
                <w:rStyle w:val="10pt"/>
              </w:rPr>
              <w:t>Якушева Олена Геннадіївна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E64796" w:rsidRDefault="004920CA" w:rsidP="004660FF">
            <w:pPr>
              <w:pStyle w:val="3"/>
              <w:shd w:val="clear" w:color="auto" w:fill="auto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60091">
              <w:rPr>
                <w:rStyle w:val="10pt"/>
              </w:rPr>
              <w:t>начальник відділу обліку та звітності, головний бухгалтер виконавчого комітету міської ради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AF1" w:rsidRPr="000A1AF1" w:rsidRDefault="000A1AF1" w:rsidP="000A1AF1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0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а</w:t>
            </w:r>
            <w:r w:rsidRPr="00460091">
              <w:rPr>
                <w:rStyle w:val="10pt"/>
              </w:rPr>
              <w:t>ктуальні проблемні питання розвитку</w:t>
            </w:r>
          </w:p>
          <w:p w:rsidR="004920CA" w:rsidRDefault="000A1AF1" w:rsidP="000A1AF1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00" w:lineRule="exact"/>
            </w:pPr>
            <w:r w:rsidRPr="00460091">
              <w:rPr>
                <w:rStyle w:val="10pt"/>
              </w:rPr>
              <w:t>Джерела та обсяги фінансування заходів програми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E64796">
            <w:pPr>
              <w:pStyle w:val="3"/>
              <w:shd w:val="clear" w:color="auto" w:fill="auto"/>
              <w:spacing w:line="245" w:lineRule="exact"/>
              <w:jc w:val="left"/>
              <w:rPr>
                <w:rStyle w:val="10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E64796">
            <w:pPr>
              <w:pStyle w:val="3"/>
              <w:shd w:val="clear" w:color="auto" w:fill="auto"/>
              <w:spacing w:line="245" w:lineRule="exact"/>
              <w:jc w:val="left"/>
            </w:pPr>
            <w:r w:rsidRPr="00460091">
              <w:rPr>
                <w:rStyle w:val="10pt"/>
              </w:rPr>
              <w:t>Кушнеренко Олена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5" w:lineRule="exact"/>
            </w:pPr>
            <w:r w:rsidRPr="00460091">
              <w:rPr>
                <w:rStyle w:val="10pt"/>
              </w:rPr>
              <w:t>начальник фінансового управління міської ради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0A1AF1" w:rsidP="000A1AF1">
            <w:pPr>
              <w:pStyle w:val="3"/>
              <w:shd w:val="clear" w:color="auto" w:fill="auto"/>
              <w:tabs>
                <w:tab w:val="left" w:pos="202"/>
              </w:tabs>
              <w:spacing w:line="200" w:lineRule="exact"/>
            </w:pPr>
            <w:r>
              <w:rPr>
                <w:rStyle w:val="10pt"/>
              </w:rPr>
              <w:t>1)Аналіз сфери та 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0A1AF1" w:rsidP="000A1AF1">
            <w:pPr>
              <w:pStyle w:val="3"/>
              <w:shd w:val="clear" w:color="auto" w:fill="auto"/>
              <w:tabs>
                <w:tab w:val="left" w:pos="226"/>
              </w:tabs>
              <w:spacing w:line="200" w:lineRule="exact"/>
            </w:pPr>
            <w:r>
              <w:rPr>
                <w:rStyle w:val="10pt"/>
              </w:rPr>
              <w:t>2)</w:t>
            </w:r>
            <w:r w:rsidR="004920CA" w:rsidRPr="00460091">
              <w:rPr>
                <w:rStyle w:val="10pt"/>
              </w:rPr>
              <w:t xml:space="preserve">Джерела та обсяги фінансування заходів програми 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A60B89" w:rsidP="003D727A">
            <w:pPr>
              <w:pStyle w:val="3"/>
              <w:shd w:val="clear" w:color="auto" w:fill="auto"/>
              <w:spacing w:line="20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ЛЕБІДЬ Інна Володимирівна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00" w:lineRule="exact"/>
              <w:jc w:val="left"/>
            </w:pPr>
            <w:r w:rsidRPr="00460091">
              <w:rPr>
                <w:rStyle w:val="10pt"/>
              </w:rPr>
              <w:t>Геращенко Людмила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</w:rPr>
              <w:t>начальник відділ з питань надання адміністративних послуг "Центр надання адміністративних послуг"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5A5858" w:rsidP="004660F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69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Формування спроможної територіальної громади (в частині розвитку та функціонування ЦНАП)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40" w:lineRule="exact"/>
            </w:pPr>
            <w:r w:rsidRPr="00460091">
              <w:rPr>
                <w:rStyle w:val="10pt"/>
              </w:rPr>
              <w:t>Показники про кількість та види адміністративних послуг, що надаються</w:t>
            </w:r>
          </w:p>
        </w:tc>
      </w:tr>
      <w:tr w:rsidR="004920CA" w:rsidTr="004920CA">
        <w:trPr>
          <w:trHeight w:val="13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A60B89" w:rsidP="003D727A">
            <w:pPr>
              <w:pStyle w:val="3"/>
              <w:shd w:val="clear" w:color="auto" w:fill="auto"/>
              <w:spacing w:line="24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ІРКОБАЄВА Олена Вікторівна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3D727A">
            <w:pPr>
              <w:pStyle w:val="3"/>
              <w:shd w:val="clear" w:color="auto" w:fill="auto"/>
              <w:spacing w:line="240" w:lineRule="exact"/>
              <w:jc w:val="left"/>
            </w:pPr>
            <w:r w:rsidRPr="00460091">
              <w:rPr>
                <w:rStyle w:val="10pt"/>
              </w:rPr>
              <w:t>Пащенко Євген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0CA" w:rsidRPr="00460091" w:rsidRDefault="004920CA" w:rsidP="004660FF">
            <w:pPr>
              <w:pStyle w:val="3"/>
              <w:shd w:val="clear" w:color="auto" w:fill="auto"/>
              <w:spacing w:line="240" w:lineRule="exact"/>
            </w:pPr>
            <w:r w:rsidRPr="00460091">
              <w:rPr>
                <w:rStyle w:val="10pt"/>
              </w:rPr>
              <w:t>Завідувач сектору з питань цивільного захисту, мобілізаційної і оборонної роботи, охорони праці та взаємодії з правоохоронними органами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0CA" w:rsidRPr="00460091" w:rsidRDefault="005A5858" w:rsidP="004660F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line="240" w:lineRule="exact"/>
            </w:pPr>
            <w:r>
              <w:rPr>
                <w:rStyle w:val="10pt"/>
              </w:rPr>
              <w:t>Аналіз сфери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та</w:t>
            </w:r>
            <w:r w:rsidRPr="00460091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а</w:t>
            </w:r>
            <w:r w:rsidR="004920CA" w:rsidRPr="00460091">
              <w:rPr>
                <w:rStyle w:val="10pt"/>
              </w:rPr>
              <w:t>ктуальні проблемні питання розвитку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4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Захист населення і територій від надзвичайних ситуацій</w:t>
            </w:r>
          </w:p>
          <w:p w:rsidR="004920CA" w:rsidRPr="00460091" w:rsidRDefault="004920CA" w:rsidP="004660FF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26"/>
              </w:tabs>
              <w:spacing w:line="200" w:lineRule="exact"/>
              <w:rPr>
                <w:rStyle w:val="10pt"/>
                <w:color w:val="auto"/>
                <w:sz w:val="25"/>
                <w:szCs w:val="25"/>
                <w:shd w:val="clear" w:color="auto" w:fill="auto"/>
                <w:lang w:val="ru-RU"/>
              </w:rPr>
            </w:pPr>
            <w:r w:rsidRPr="00460091">
              <w:rPr>
                <w:rStyle w:val="10pt"/>
              </w:rPr>
              <w:t>Захист прав і свобод громадян</w:t>
            </w:r>
          </w:p>
          <w:p w:rsidR="004920CA" w:rsidRPr="004660FF" w:rsidRDefault="004920CA" w:rsidP="004660FF">
            <w:pPr>
              <w:pStyle w:val="3"/>
              <w:shd w:val="clear" w:color="auto" w:fill="auto"/>
              <w:tabs>
                <w:tab w:val="left" w:pos="254"/>
              </w:tabs>
              <w:spacing w:line="240" w:lineRule="exact"/>
            </w:pPr>
          </w:p>
        </w:tc>
      </w:tr>
    </w:tbl>
    <w:p w:rsidR="009811AA" w:rsidRDefault="009811AA" w:rsidP="009811AA">
      <w:pPr>
        <w:rPr>
          <w:sz w:val="2"/>
          <w:szCs w:val="2"/>
        </w:rPr>
      </w:pPr>
    </w:p>
    <w:p w:rsidR="009811AA" w:rsidRDefault="009811AA" w:rsidP="009C3EB3">
      <w:pPr>
        <w:rPr>
          <w:sz w:val="24"/>
          <w:szCs w:val="24"/>
          <w:lang w:val="uk-UA"/>
        </w:rPr>
      </w:pPr>
    </w:p>
    <w:p w:rsidR="009D5079" w:rsidRDefault="009D5079" w:rsidP="009D5079">
      <w:pPr>
        <w:rPr>
          <w:sz w:val="24"/>
          <w:lang w:val="uk-UA"/>
        </w:rPr>
      </w:pPr>
      <w:r>
        <w:rPr>
          <w:sz w:val="24"/>
          <w:lang w:val="uk-UA"/>
        </w:rPr>
        <w:t>З</w:t>
      </w:r>
      <w:r w:rsidRPr="00C83106">
        <w:rPr>
          <w:sz w:val="24"/>
          <w:lang w:val="uk-UA"/>
        </w:rPr>
        <w:t xml:space="preserve">аступник міського голови з питань </w:t>
      </w:r>
    </w:p>
    <w:p w:rsidR="00460091" w:rsidRPr="00460091" w:rsidRDefault="009D5079" w:rsidP="009D5079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діяльності виконавчих органів </w:t>
      </w:r>
      <w:r w:rsidRPr="00C83106">
        <w:rPr>
          <w:sz w:val="24"/>
          <w:lang w:val="uk-UA"/>
        </w:rPr>
        <w:t>Курахівської міської ради</w:t>
      </w:r>
      <w:r w:rsidR="00460091">
        <w:rPr>
          <w:sz w:val="24"/>
          <w:szCs w:val="24"/>
          <w:lang w:val="uk-UA"/>
        </w:rPr>
        <w:t xml:space="preserve"> </w:t>
      </w:r>
      <w:r w:rsidR="00460091">
        <w:rPr>
          <w:sz w:val="24"/>
          <w:szCs w:val="24"/>
          <w:lang w:val="uk-UA"/>
        </w:rPr>
        <w:tab/>
      </w:r>
      <w:r w:rsidR="0046009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Віталій БАТРАК</w:t>
      </w:r>
      <w:r w:rsidR="00460091">
        <w:rPr>
          <w:sz w:val="24"/>
          <w:szCs w:val="24"/>
          <w:lang w:val="uk-UA"/>
        </w:rPr>
        <w:tab/>
      </w:r>
      <w:r w:rsidR="00460091">
        <w:rPr>
          <w:sz w:val="24"/>
          <w:szCs w:val="24"/>
          <w:lang w:val="uk-UA"/>
        </w:rPr>
        <w:tab/>
      </w:r>
      <w:r w:rsidR="00460091">
        <w:rPr>
          <w:sz w:val="24"/>
          <w:szCs w:val="24"/>
          <w:lang w:val="uk-UA"/>
        </w:rPr>
        <w:tab/>
      </w:r>
      <w:r w:rsidR="00460091">
        <w:rPr>
          <w:sz w:val="24"/>
          <w:szCs w:val="24"/>
          <w:lang w:val="uk-UA"/>
        </w:rPr>
        <w:tab/>
      </w:r>
    </w:p>
    <w:sectPr w:rsidR="00460091" w:rsidRPr="00460091" w:rsidSect="0090165E">
      <w:headerReference w:type="default" r:id="rId9"/>
      <w:pgSz w:w="11906" w:h="16838"/>
      <w:pgMar w:top="18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6A" w:rsidRDefault="002B486A" w:rsidP="004F0804">
      <w:r>
        <w:separator/>
      </w:r>
    </w:p>
  </w:endnote>
  <w:endnote w:type="continuationSeparator" w:id="0">
    <w:p w:rsidR="002B486A" w:rsidRDefault="002B486A" w:rsidP="004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6A" w:rsidRDefault="002B486A" w:rsidP="004F0804">
      <w:r>
        <w:separator/>
      </w:r>
    </w:p>
  </w:footnote>
  <w:footnote w:type="continuationSeparator" w:id="0">
    <w:p w:rsidR="002B486A" w:rsidRDefault="002B486A" w:rsidP="004F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04" w:rsidRDefault="004F08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34FF">
      <w:rPr>
        <w:noProof/>
      </w:rPr>
      <w:t>2</w:t>
    </w:r>
    <w:r>
      <w:fldChar w:fldCharType="end"/>
    </w:r>
  </w:p>
  <w:p w:rsidR="004F0804" w:rsidRDefault="004F08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959"/>
    <w:multiLevelType w:val="multilevel"/>
    <w:tmpl w:val="591866D4"/>
    <w:lvl w:ilvl="0">
      <w:start w:val="2020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D6FA4"/>
    <w:multiLevelType w:val="multilevel"/>
    <w:tmpl w:val="902ED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21863"/>
    <w:multiLevelType w:val="multilevel"/>
    <w:tmpl w:val="7D5A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27B32"/>
    <w:multiLevelType w:val="multilevel"/>
    <w:tmpl w:val="ECFAD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A254B"/>
    <w:multiLevelType w:val="multilevel"/>
    <w:tmpl w:val="AA9A4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A301CF"/>
    <w:multiLevelType w:val="multilevel"/>
    <w:tmpl w:val="1180A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875CE"/>
    <w:multiLevelType w:val="multilevel"/>
    <w:tmpl w:val="4462D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2247A"/>
    <w:multiLevelType w:val="multilevel"/>
    <w:tmpl w:val="20420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F1548D"/>
    <w:multiLevelType w:val="multilevel"/>
    <w:tmpl w:val="B3F692C8"/>
    <w:lvl w:ilvl="0">
      <w:start w:val="2020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9416E"/>
    <w:multiLevelType w:val="multilevel"/>
    <w:tmpl w:val="B27A8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E4C77"/>
    <w:multiLevelType w:val="hybridMultilevel"/>
    <w:tmpl w:val="97645094"/>
    <w:lvl w:ilvl="0" w:tplc="1A4E7C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D0B1A"/>
    <w:multiLevelType w:val="multilevel"/>
    <w:tmpl w:val="3F0E7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D74E86"/>
    <w:multiLevelType w:val="multilevel"/>
    <w:tmpl w:val="47DC1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F7EF9"/>
    <w:multiLevelType w:val="multilevel"/>
    <w:tmpl w:val="D95C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A64B6"/>
    <w:multiLevelType w:val="multilevel"/>
    <w:tmpl w:val="C5944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D518C3"/>
    <w:multiLevelType w:val="multilevel"/>
    <w:tmpl w:val="641AB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FF55DB"/>
    <w:multiLevelType w:val="multilevel"/>
    <w:tmpl w:val="FF5AC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35CF2"/>
    <w:multiLevelType w:val="multilevel"/>
    <w:tmpl w:val="D2884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A708F"/>
    <w:multiLevelType w:val="multilevel"/>
    <w:tmpl w:val="C5FE4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BE12BD"/>
    <w:multiLevelType w:val="hybridMultilevel"/>
    <w:tmpl w:val="5F7A3FA0"/>
    <w:lvl w:ilvl="0" w:tplc="303A66B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055260"/>
    <w:multiLevelType w:val="multilevel"/>
    <w:tmpl w:val="D26AB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701B8"/>
    <w:multiLevelType w:val="multilevel"/>
    <w:tmpl w:val="30AA5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0F6609"/>
    <w:multiLevelType w:val="multilevel"/>
    <w:tmpl w:val="78C6D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853843"/>
    <w:multiLevelType w:val="hybridMultilevel"/>
    <w:tmpl w:val="3D5E98C0"/>
    <w:lvl w:ilvl="0" w:tplc="B35C58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B227A"/>
    <w:multiLevelType w:val="hybridMultilevel"/>
    <w:tmpl w:val="24CA9BAC"/>
    <w:lvl w:ilvl="0" w:tplc="33D82B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87EBF7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D7603C5"/>
    <w:multiLevelType w:val="multilevel"/>
    <w:tmpl w:val="9754FB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 w15:restartNumberingAfterBreak="0">
    <w:nsid w:val="70095D46"/>
    <w:multiLevelType w:val="multilevel"/>
    <w:tmpl w:val="FC40D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B590A"/>
    <w:multiLevelType w:val="multilevel"/>
    <w:tmpl w:val="33E2D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7279C"/>
    <w:multiLevelType w:val="multilevel"/>
    <w:tmpl w:val="68307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8652CC"/>
    <w:multiLevelType w:val="multilevel"/>
    <w:tmpl w:val="20EEA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0" w15:restartNumberingAfterBreak="0">
    <w:nsid w:val="7F801EF5"/>
    <w:multiLevelType w:val="multilevel"/>
    <w:tmpl w:val="CB90E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30"/>
  </w:num>
  <w:num w:numId="12">
    <w:abstractNumId w:val="7"/>
  </w:num>
  <w:num w:numId="13">
    <w:abstractNumId w:val="14"/>
  </w:num>
  <w:num w:numId="14">
    <w:abstractNumId w:val="26"/>
  </w:num>
  <w:num w:numId="15">
    <w:abstractNumId w:val="1"/>
  </w:num>
  <w:num w:numId="16">
    <w:abstractNumId w:val="22"/>
  </w:num>
  <w:num w:numId="17">
    <w:abstractNumId w:val="12"/>
  </w:num>
  <w:num w:numId="18">
    <w:abstractNumId w:val="16"/>
  </w:num>
  <w:num w:numId="19">
    <w:abstractNumId w:val="17"/>
  </w:num>
  <w:num w:numId="20">
    <w:abstractNumId w:val="18"/>
  </w:num>
  <w:num w:numId="21">
    <w:abstractNumId w:val="3"/>
  </w:num>
  <w:num w:numId="22">
    <w:abstractNumId w:val="20"/>
  </w:num>
  <w:num w:numId="23">
    <w:abstractNumId w:val="28"/>
  </w:num>
  <w:num w:numId="24">
    <w:abstractNumId w:val="2"/>
  </w:num>
  <w:num w:numId="25">
    <w:abstractNumId w:val="6"/>
  </w:num>
  <w:num w:numId="26">
    <w:abstractNumId w:val="21"/>
  </w:num>
  <w:num w:numId="27">
    <w:abstractNumId w:val="10"/>
  </w:num>
  <w:num w:numId="28">
    <w:abstractNumId w:val="29"/>
  </w:num>
  <w:num w:numId="29">
    <w:abstractNumId w:val="27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6D"/>
    <w:rsid w:val="00015AAC"/>
    <w:rsid w:val="00017126"/>
    <w:rsid w:val="00031301"/>
    <w:rsid w:val="00035CF9"/>
    <w:rsid w:val="00041D0F"/>
    <w:rsid w:val="00061BBF"/>
    <w:rsid w:val="000A1AF1"/>
    <w:rsid w:val="000C6117"/>
    <w:rsid w:val="000F220F"/>
    <w:rsid w:val="001067B4"/>
    <w:rsid w:val="001114E0"/>
    <w:rsid w:val="00113E4E"/>
    <w:rsid w:val="00123198"/>
    <w:rsid w:val="00131490"/>
    <w:rsid w:val="00141090"/>
    <w:rsid w:val="001426B0"/>
    <w:rsid w:val="001F4624"/>
    <w:rsid w:val="00222127"/>
    <w:rsid w:val="00230D27"/>
    <w:rsid w:val="00232FB3"/>
    <w:rsid w:val="0023664F"/>
    <w:rsid w:val="0025312D"/>
    <w:rsid w:val="00257FE0"/>
    <w:rsid w:val="002A37CB"/>
    <w:rsid w:val="002B486A"/>
    <w:rsid w:val="002C0519"/>
    <w:rsid w:val="002D737A"/>
    <w:rsid w:val="002F4E4E"/>
    <w:rsid w:val="003044BD"/>
    <w:rsid w:val="003A3F36"/>
    <w:rsid w:val="003B37DE"/>
    <w:rsid w:val="003C29D0"/>
    <w:rsid w:val="003D67AF"/>
    <w:rsid w:val="003D727A"/>
    <w:rsid w:val="003E5C5E"/>
    <w:rsid w:val="003F4500"/>
    <w:rsid w:val="00413663"/>
    <w:rsid w:val="00413DC2"/>
    <w:rsid w:val="00460091"/>
    <w:rsid w:val="004660FF"/>
    <w:rsid w:val="00467472"/>
    <w:rsid w:val="004779A6"/>
    <w:rsid w:val="004920CA"/>
    <w:rsid w:val="00497C44"/>
    <w:rsid w:val="004A45BF"/>
    <w:rsid w:val="004A4B3A"/>
    <w:rsid w:val="004B37A1"/>
    <w:rsid w:val="004B6375"/>
    <w:rsid w:val="004D2E91"/>
    <w:rsid w:val="004E14E2"/>
    <w:rsid w:val="004E25A6"/>
    <w:rsid w:val="004F0804"/>
    <w:rsid w:val="004F3486"/>
    <w:rsid w:val="00502567"/>
    <w:rsid w:val="00553123"/>
    <w:rsid w:val="005538E3"/>
    <w:rsid w:val="00591F71"/>
    <w:rsid w:val="005A0E88"/>
    <w:rsid w:val="005A5858"/>
    <w:rsid w:val="005B17AC"/>
    <w:rsid w:val="005E78FA"/>
    <w:rsid w:val="00602B34"/>
    <w:rsid w:val="006058CA"/>
    <w:rsid w:val="0061784F"/>
    <w:rsid w:val="006360D0"/>
    <w:rsid w:val="00690F9B"/>
    <w:rsid w:val="00697872"/>
    <w:rsid w:val="006A1227"/>
    <w:rsid w:val="006A5E6F"/>
    <w:rsid w:val="006D1A2B"/>
    <w:rsid w:val="00701224"/>
    <w:rsid w:val="007037E4"/>
    <w:rsid w:val="00717643"/>
    <w:rsid w:val="0072190F"/>
    <w:rsid w:val="007352B9"/>
    <w:rsid w:val="00737AFB"/>
    <w:rsid w:val="0074020A"/>
    <w:rsid w:val="0079272A"/>
    <w:rsid w:val="007A418E"/>
    <w:rsid w:val="007B5965"/>
    <w:rsid w:val="007C54FC"/>
    <w:rsid w:val="007E62EE"/>
    <w:rsid w:val="007F5AB7"/>
    <w:rsid w:val="00800BC1"/>
    <w:rsid w:val="00806B16"/>
    <w:rsid w:val="0083353D"/>
    <w:rsid w:val="00840ADF"/>
    <w:rsid w:val="00846E87"/>
    <w:rsid w:val="008649F8"/>
    <w:rsid w:val="00877266"/>
    <w:rsid w:val="008935D9"/>
    <w:rsid w:val="008A066A"/>
    <w:rsid w:val="008A385B"/>
    <w:rsid w:val="008B0120"/>
    <w:rsid w:val="008B669B"/>
    <w:rsid w:val="008E4425"/>
    <w:rsid w:val="008F1FF4"/>
    <w:rsid w:val="0090165E"/>
    <w:rsid w:val="00912BE6"/>
    <w:rsid w:val="0091776D"/>
    <w:rsid w:val="00921D21"/>
    <w:rsid w:val="00940144"/>
    <w:rsid w:val="00974D85"/>
    <w:rsid w:val="009811AA"/>
    <w:rsid w:val="009A0EF8"/>
    <w:rsid w:val="009A2444"/>
    <w:rsid w:val="009B65CE"/>
    <w:rsid w:val="009C3EB3"/>
    <w:rsid w:val="009D1D21"/>
    <w:rsid w:val="009D3708"/>
    <w:rsid w:val="009D5079"/>
    <w:rsid w:val="00A05321"/>
    <w:rsid w:val="00A23816"/>
    <w:rsid w:val="00A25102"/>
    <w:rsid w:val="00A60B89"/>
    <w:rsid w:val="00A81FA8"/>
    <w:rsid w:val="00A84972"/>
    <w:rsid w:val="00A84A0B"/>
    <w:rsid w:val="00A8521F"/>
    <w:rsid w:val="00AA2483"/>
    <w:rsid w:val="00AD2761"/>
    <w:rsid w:val="00AF42E4"/>
    <w:rsid w:val="00AF4304"/>
    <w:rsid w:val="00B0501C"/>
    <w:rsid w:val="00B13912"/>
    <w:rsid w:val="00B245AA"/>
    <w:rsid w:val="00B269EC"/>
    <w:rsid w:val="00B31086"/>
    <w:rsid w:val="00B3662D"/>
    <w:rsid w:val="00B37380"/>
    <w:rsid w:val="00B43A7E"/>
    <w:rsid w:val="00B65D62"/>
    <w:rsid w:val="00B742C4"/>
    <w:rsid w:val="00BA6410"/>
    <w:rsid w:val="00BA70E5"/>
    <w:rsid w:val="00BC7AEA"/>
    <w:rsid w:val="00C1302B"/>
    <w:rsid w:val="00C240BE"/>
    <w:rsid w:val="00C30556"/>
    <w:rsid w:val="00C725DA"/>
    <w:rsid w:val="00C81BEA"/>
    <w:rsid w:val="00C82763"/>
    <w:rsid w:val="00CA15E1"/>
    <w:rsid w:val="00CB03B5"/>
    <w:rsid w:val="00CD6E69"/>
    <w:rsid w:val="00CF4A6D"/>
    <w:rsid w:val="00D02999"/>
    <w:rsid w:val="00D07F28"/>
    <w:rsid w:val="00D10057"/>
    <w:rsid w:val="00D13F6C"/>
    <w:rsid w:val="00D263EA"/>
    <w:rsid w:val="00D334FF"/>
    <w:rsid w:val="00D41D50"/>
    <w:rsid w:val="00D53409"/>
    <w:rsid w:val="00D566B6"/>
    <w:rsid w:val="00D62A83"/>
    <w:rsid w:val="00D6524F"/>
    <w:rsid w:val="00D8257D"/>
    <w:rsid w:val="00D85149"/>
    <w:rsid w:val="00D94284"/>
    <w:rsid w:val="00DA0024"/>
    <w:rsid w:val="00DB3F95"/>
    <w:rsid w:val="00DC53FC"/>
    <w:rsid w:val="00DC695A"/>
    <w:rsid w:val="00DE3A67"/>
    <w:rsid w:val="00DE55BC"/>
    <w:rsid w:val="00E02EA4"/>
    <w:rsid w:val="00E13247"/>
    <w:rsid w:val="00E20765"/>
    <w:rsid w:val="00E502ED"/>
    <w:rsid w:val="00E579C6"/>
    <w:rsid w:val="00E60A34"/>
    <w:rsid w:val="00E64796"/>
    <w:rsid w:val="00E7548C"/>
    <w:rsid w:val="00EA523A"/>
    <w:rsid w:val="00EC09C5"/>
    <w:rsid w:val="00EC09E2"/>
    <w:rsid w:val="00EC6DFC"/>
    <w:rsid w:val="00F020CC"/>
    <w:rsid w:val="00F060FF"/>
    <w:rsid w:val="00F35655"/>
    <w:rsid w:val="00F35C6C"/>
    <w:rsid w:val="00F52048"/>
    <w:rsid w:val="00F53085"/>
    <w:rsid w:val="00F6280A"/>
    <w:rsid w:val="00F743C2"/>
    <w:rsid w:val="00F7560E"/>
    <w:rsid w:val="00F9490E"/>
    <w:rsid w:val="00FA7304"/>
    <w:rsid w:val="00FA7512"/>
    <w:rsid w:val="00FB0888"/>
    <w:rsid w:val="00FE754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30BA-A83B-4077-ABD9-84CF66C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6D"/>
  </w:style>
  <w:style w:type="paragraph" w:styleId="1">
    <w:name w:val="heading 1"/>
    <w:basedOn w:val="a"/>
    <w:next w:val="a"/>
    <w:qFormat/>
    <w:rsid w:val="0091776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1776D"/>
    <w:pPr>
      <w:keepNext/>
      <w:jc w:val="both"/>
      <w:outlineLvl w:val="1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1776D"/>
    <w:pPr>
      <w:jc w:val="center"/>
    </w:pPr>
    <w:rPr>
      <w:sz w:val="32"/>
    </w:rPr>
  </w:style>
  <w:style w:type="paragraph" w:styleId="a4">
    <w:name w:val="Balloon Text"/>
    <w:basedOn w:val="a"/>
    <w:semiHidden/>
    <w:rsid w:val="00800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0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804"/>
  </w:style>
  <w:style w:type="paragraph" w:styleId="a7">
    <w:name w:val="footer"/>
    <w:basedOn w:val="a"/>
    <w:link w:val="a8"/>
    <w:rsid w:val="004F0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0804"/>
  </w:style>
  <w:style w:type="paragraph" w:styleId="a9">
    <w:name w:val="No Spacing"/>
    <w:uiPriority w:val="1"/>
    <w:qFormat/>
    <w:rsid w:val="00DE55BC"/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3"/>
    <w:rsid w:val="008A066A"/>
    <w:rPr>
      <w:sz w:val="25"/>
      <w:szCs w:val="25"/>
      <w:shd w:val="clear" w:color="auto" w:fill="FFFFFF"/>
    </w:rPr>
  </w:style>
  <w:style w:type="character" w:customStyle="1" w:styleId="20">
    <w:name w:val="Основной текст2"/>
    <w:rsid w:val="008A0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paragraph" w:customStyle="1" w:styleId="3">
    <w:name w:val="Основной текст3"/>
    <w:basedOn w:val="a"/>
    <w:link w:val="aa"/>
    <w:rsid w:val="008A066A"/>
    <w:pPr>
      <w:widowControl w:val="0"/>
      <w:shd w:val="clear" w:color="auto" w:fill="FFFFFF"/>
      <w:spacing w:line="0" w:lineRule="atLeast"/>
      <w:jc w:val="both"/>
    </w:pPr>
    <w:rPr>
      <w:sz w:val="25"/>
      <w:szCs w:val="25"/>
    </w:rPr>
  </w:style>
  <w:style w:type="character" w:customStyle="1" w:styleId="30">
    <w:name w:val="Основной текст (3)_"/>
    <w:link w:val="31"/>
    <w:rsid w:val="009811AA"/>
    <w:rPr>
      <w:b/>
      <w:bCs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98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31">
    <w:name w:val="Основной текст (3)"/>
    <w:basedOn w:val="a"/>
    <w:link w:val="30"/>
    <w:rsid w:val="009811AA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0E0D-E359-4CE0-A4E0-690B5EB3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Adminus</cp:lastModifiedBy>
  <cp:revision>2</cp:revision>
  <cp:lastPrinted>2021-08-30T13:55:00Z</cp:lastPrinted>
  <dcterms:created xsi:type="dcterms:W3CDTF">2021-09-06T10:02:00Z</dcterms:created>
  <dcterms:modified xsi:type="dcterms:W3CDTF">2021-09-06T10:02:00Z</dcterms:modified>
</cp:coreProperties>
</file>