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0C" w:rsidRDefault="00F67327" w:rsidP="00A11336">
      <w:pPr>
        <w:pStyle w:val="aa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A141F2" w:rsidP="007E550C">
      <w:pPr>
        <w:pStyle w:val="1"/>
        <w:rPr>
          <w:b/>
          <w:szCs w:val="28"/>
          <w:lang w:val="uk-UA"/>
        </w:rPr>
      </w:pPr>
      <w:r>
        <w:rPr>
          <w:b/>
          <w:szCs w:val="28"/>
        </w:rPr>
        <w:t xml:space="preserve">КУРАХІВСЬКА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7E550C" w:rsidRPr="00773E95" w:rsidRDefault="00037B88" w:rsidP="007E550C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 w:rsidR="00EF695E">
        <w:rPr>
          <w:b/>
          <w:sz w:val="32"/>
          <w:szCs w:val="28"/>
          <w:lang w:val="uk-UA"/>
        </w:rPr>
        <w:t>ПРОЄКТ</w:t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</w:p>
    <w:p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:rsidR="007E550C" w:rsidRPr="000B0672" w:rsidRDefault="000B0672" w:rsidP="007E550C">
      <w:pPr>
        <w:rPr>
          <w:sz w:val="24"/>
          <w:szCs w:val="24"/>
          <w:lang w:val="uk-UA"/>
        </w:rPr>
      </w:pP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</w:p>
    <w:p w:rsidR="007E550C" w:rsidRDefault="00EF695E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від _________________</w:t>
      </w:r>
      <w:r w:rsidR="008237CC">
        <w:rPr>
          <w:sz w:val="24"/>
          <w:lang w:val="uk-UA"/>
        </w:rPr>
        <w:t xml:space="preserve"> № </w:t>
      </w:r>
      <w:r>
        <w:rPr>
          <w:sz w:val="24"/>
          <w:lang w:val="uk-UA"/>
        </w:rPr>
        <w:t>___________</w:t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</w:p>
    <w:p w:rsidR="00F67327" w:rsidRPr="00F67327" w:rsidRDefault="00F67327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  <w:r w:rsidR="001F0A6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</w:p>
    <w:p w:rsidR="007E550C" w:rsidRDefault="00C70D8A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</w:p>
    <w:p w:rsidR="00A606C9" w:rsidRDefault="00A606C9" w:rsidP="00DF1AE5">
      <w:pPr>
        <w:tabs>
          <w:tab w:val="left" w:pos="4253"/>
        </w:tabs>
        <w:ind w:right="5811"/>
        <w:jc w:val="both"/>
        <w:rPr>
          <w:sz w:val="24"/>
          <w:szCs w:val="24"/>
          <w:lang w:val="uk-UA"/>
        </w:rPr>
      </w:pPr>
      <w:r w:rsidRPr="00A606C9">
        <w:rPr>
          <w:sz w:val="24"/>
          <w:szCs w:val="24"/>
          <w:lang w:val="uk-UA"/>
        </w:rPr>
        <w:t>Про</w:t>
      </w:r>
      <w:r w:rsidR="00CA2FED">
        <w:rPr>
          <w:sz w:val="24"/>
          <w:szCs w:val="24"/>
          <w:lang w:val="uk-UA"/>
        </w:rPr>
        <w:t xml:space="preserve"> </w:t>
      </w:r>
      <w:r w:rsidR="00FA1DCE">
        <w:rPr>
          <w:sz w:val="24"/>
          <w:szCs w:val="24"/>
          <w:lang w:val="uk-UA"/>
        </w:rPr>
        <w:t>продовження договору оренди</w:t>
      </w:r>
      <w:r w:rsidR="00CA2FED">
        <w:rPr>
          <w:sz w:val="24"/>
          <w:szCs w:val="24"/>
          <w:lang w:val="uk-UA"/>
        </w:rPr>
        <w:t xml:space="preserve"> без проведення аукціону</w:t>
      </w:r>
      <w:r w:rsidR="007309A3">
        <w:rPr>
          <w:sz w:val="24"/>
          <w:szCs w:val="24"/>
          <w:lang w:val="uk-UA"/>
        </w:rPr>
        <w:t xml:space="preserve"> </w:t>
      </w:r>
      <w:r w:rsidR="00330DFD">
        <w:rPr>
          <w:sz w:val="24"/>
          <w:szCs w:val="24"/>
          <w:lang w:val="uk-UA"/>
        </w:rPr>
        <w:t xml:space="preserve"> (</w:t>
      </w:r>
      <w:r w:rsidR="00782CCF">
        <w:rPr>
          <w:sz w:val="24"/>
          <w:szCs w:val="24"/>
          <w:lang w:val="uk-UA"/>
        </w:rPr>
        <w:t>м.Курахове</w:t>
      </w:r>
      <w:r w:rsidR="00FA1DCE">
        <w:rPr>
          <w:sz w:val="24"/>
          <w:szCs w:val="24"/>
          <w:lang w:val="uk-UA"/>
        </w:rPr>
        <w:t>, вул.Енергетиків</w:t>
      </w:r>
      <w:r w:rsidR="00D609FE">
        <w:rPr>
          <w:sz w:val="24"/>
          <w:szCs w:val="24"/>
          <w:lang w:val="uk-UA"/>
        </w:rPr>
        <w:t xml:space="preserve">, </w:t>
      </w:r>
      <w:r w:rsidR="00FA1DCE">
        <w:rPr>
          <w:sz w:val="24"/>
          <w:szCs w:val="24"/>
          <w:lang w:val="uk-UA"/>
        </w:rPr>
        <w:t>2</w:t>
      </w:r>
      <w:r w:rsidR="00D609FE">
        <w:rPr>
          <w:sz w:val="24"/>
          <w:szCs w:val="24"/>
          <w:lang w:val="uk-UA"/>
        </w:rPr>
        <w:t>2</w:t>
      </w:r>
      <w:r w:rsidR="00330DFD">
        <w:rPr>
          <w:sz w:val="24"/>
          <w:szCs w:val="24"/>
          <w:lang w:val="uk-UA"/>
        </w:rPr>
        <w:t>)</w:t>
      </w:r>
    </w:p>
    <w:p w:rsidR="007309A3" w:rsidRPr="00A606C9" w:rsidRDefault="007309A3" w:rsidP="00A606C9">
      <w:pPr>
        <w:ind w:right="5386"/>
        <w:jc w:val="both"/>
        <w:rPr>
          <w:sz w:val="24"/>
          <w:szCs w:val="24"/>
          <w:lang w:val="uk-UA"/>
        </w:rPr>
      </w:pPr>
    </w:p>
    <w:p w:rsidR="00782CCF" w:rsidRPr="00E270A3" w:rsidRDefault="00A606C9" w:rsidP="00782CCF">
      <w:pPr>
        <w:shd w:val="clear" w:color="auto" w:fill="FFFFFF"/>
        <w:ind w:firstLine="450"/>
        <w:jc w:val="both"/>
        <w:rPr>
          <w:sz w:val="24"/>
          <w:szCs w:val="24"/>
          <w:lang w:val="uk-UA"/>
        </w:rPr>
      </w:pPr>
      <w:r w:rsidRPr="00A606C9">
        <w:rPr>
          <w:sz w:val="24"/>
          <w:szCs w:val="24"/>
          <w:lang w:val="uk-UA"/>
        </w:rPr>
        <w:tab/>
      </w:r>
      <w:r w:rsidR="00782CCF">
        <w:rPr>
          <w:sz w:val="24"/>
          <w:szCs w:val="24"/>
          <w:lang w:val="uk-UA"/>
        </w:rPr>
        <w:t xml:space="preserve">Розглянувши заяву </w:t>
      </w:r>
      <w:r w:rsidR="00CA6A10">
        <w:rPr>
          <w:sz w:val="24"/>
          <w:szCs w:val="24"/>
          <w:lang w:val="uk-UA"/>
        </w:rPr>
        <w:t>Територіального управління Державної судової адміністрації України у</w:t>
      </w:r>
      <w:r w:rsidR="00FA6654">
        <w:rPr>
          <w:sz w:val="24"/>
          <w:szCs w:val="24"/>
          <w:lang w:val="uk-UA"/>
        </w:rPr>
        <w:t xml:space="preserve"> Донецькій області </w:t>
      </w:r>
      <w:r w:rsidR="00CA6A10" w:rsidRPr="00DE120A">
        <w:rPr>
          <w:sz w:val="24"/>
          <w:szCs w:val="24"/>
          <w:lang w:val="uk-UA"/>
        </w:rPr>
        <w:t>про продовження договору оренди</w:t>
      </w:r>
      <w:r w:rsidR="00CA6A10">
        <w:rPr>
          <w:sz w:val="24"/>
          <w:szCs w:val="24"/>
          <w:lang w:val="uk-UA"/>
        </w:rPr>
        <w:t xml:space="preserve"> </w:t>
      </w:r>
      <w:r w:rsidR="00FA6654">
        <w:rPr>
          <w:sz w:val="24"/>
          <w:szCs w:val="24"/>
          <w:lang w:val="uk-UA"/>
        </w:rPr>
        <w:t xml:space="preserve">від </w:t>
      </w:r>
      <w:r w:rsidR="00CA6A10">
        <w:rPr>
          <w:sz w:val="24"/>
          <w:szCs w:val="24"/>
          <w:lang w:val="uk-UA"/>
        </w:rPr>
        <w:t xml:space="preserve">21.07.2021 </w:t>
      </w:r>
      <w:r w:rsidR="00782CCF">
        <w:rPr>
          <w:sz w:val="24"/>
          <w:szCs w:val="24"/>
          <w:lang w:val="uk-UA"/>
        </w:rPr>
        <w:t xml:space="preserve">№ </w:t>
      </w:r>
      <w:r w:rsidR="00782CCF">
        <w:rPr>
          <w:sz w:val="24"/>
          <w:szCs w:val="24"/>
          <w:lang w:val="en-US"/>
        </w:rPr>
        <w:t>RGLR</w:t>
      </w:r>
      <w:r w:rsidR="00782CCF" w:rsidRPr="00250B71">
        <w:rPr>
          <w:sz w:val="24"/>
          <w:szCs w:val="24"/>
          <w:lang w:val="uk-UA"/>
        </w:rPr>
        <w:t>001-</w:t>
      </w:r>
      <w:r w:rsidR="00782CCF">
        <w:rPr>
          <w:sz w:val="24"/>
          <w:szCs w:val="24"/>
          <w:lang w:val="en-US"/>
        </w:rPr>
        <w:t>UA</w:t>
      </w:r>
      <w:r w:rsidR="001F4A50">
        <w:rPr>
          <w:sz w:val="24"/>
          <w:szCs w:val="24"/>
          <w:lang w:val="uk-UA"/>
        </w:rPr>
        <w:t>-2021</w:t>
      </w:r>
      <w:r w:rsidR="00FA6654">
        <w:rPr>
          <w:sz w:val="24"/>
          <w:szCs w:val="24"/>
          <w:lang w:val="uk-UA"/>
        </w:rPr>
        <w:t>07</w:t>
      </w:r>
      <w:r w:rsidR="00CA6A10">
        <w:rPr>
          <w:sz w:val="24"/>
          <w:szCs w:val="24"/>
          <w:lang w:val="uk-UA"/>
        </w:rPr>
        <w:t>21</w:t>
      </w:r>
      <w:r w:rsidR="00FA6654">
        <w:rPr>
          <w:sz w:val="24"/>
          <w:szCs w:val="24"/>
          <w:lang w:val="uk-UA"/>
        </w:rPr>
        <w:t>-</w:t>
      </w:r>
      <w:r w:rsidR="00CA6A10">
        <w:rPr>
          <w:sz w:val="24"/>
          <w:szCs w:val="24"/>
          <w:lang w:val="uk-UA"/>
        </w:rPr>
        <w:t>16967</w:t>
      </w:r>
      <w:r w:rsidR="00CA6A10" w:rsidRPr="00DE120A">
        <w:rPr>
          <w:sz w:val="24"/>
          <w:szCs w:val="24"/>
          <w:lang w:val="uk-UA"/>
        </w:rPr>
        <w:t>, яка надійшла на особистий кабінет Курахівської міської ради електронного майданчик</w:t>
      </w:r>
      <w:r w:rsidR="00CA6A10">
        <w:rPr>
          <w:sz w:val="24"/>
          <w:szCs w:val="24"/>
          <w:lang w:val="uk-UA"/>
        </w:rPr>
        <w:t>а</w:t>
      </w:r>
      <w:r w:rsidR="00CA6A10" w:rsidRPr="00DE120A">
        <w:rPr>
          <w:sz w:val="24"/>
          <w:szCs w:val="24"/>
          <w:lang w:val="uk-UA"/>
        </w:rPr>
        <w:t xml:space="preserve"> Е-Тендер, </w:t>
      </w:r>
      <w:r w:rsidR="00782CCF" w:rsidRPr="00A606C9">
        <w:rPr>
          <w:sz w:val="24"/>
          <w:szCs w:val="24"/>
          <w:lang w:val="uk-UA"/>
        </w:rPr>
        <w:t xml:space="preserve">відповідно до </w:t>
      </w:r>
      <w:r w:rsidR="00141443">
        <w:rPr>
          <w:sz w:val="24"/>
          <w:szCs w:val="24"/>
          <w:lang w:val="uk-UA"/>
        </w:rPr>
        <w:t>пунк</w:t>
      </w:r>
      <w:r w:rsidR="004069BD">
        <w:rPr>
          <w:sz w:val="24"/>
          <w:szCs w:val="24"/>
          <w:lang w:val="uk-UA"/>
        </w:rPr>
        <w:t>т</w:t>
      </w:r>
      <w:r w:rsidR="00141443">
        <w:rPr>
          <w:sz w:val="24"/>
          <w:szCs w:val="24"/>
          <w:lang w:val="uk-UA"/>
        </w:rPr>
        <w:t>ів</w:t>
      </w:r>
      <w:r w:rsidR="00CA7B4D">
        <w:rPr>
          <w:sz w:val="24"/>
          <w:szCs w:val="24"/>
          <w:lang w:val="uk-UA"/>
        </w:rPr>
        <w:t xml:space="preserve"> 134, 135, 136, 141</w:t>
      </w:r>
      <w:r w:rsidR="00782CCF">
        <w:rPr>
          <w:sz w:val="24"/>
          <w:szCs w:val="24"/>
          <w:lang w:val="uk-UA"/>
        </w:rPr>
        <w:t xml:space="preserve"> Порядку передачі в оренду державного та комунального майна, затвердженого постановою Кабінету Міністрів Украї</w:t>
      </w:r>
      <w:r w:rsidR="00CA65E1">
        <w:rPr>
          <w:sz w:val="24"/>
          <w:szCs w:val="24"/>
          <w:lang w:val="uk-UA"/>
        </w:rPr>
        <w:t>ни від 03.06.2020 № 483, частин</w:t>
      </w:r>
      <w:r w:rsidR="00782CCF">
        <w:rPr>
          <w:sz w:val="24"/>
          <w:szCs w:val="24"/>
          <w:lang w:val="uk-UA"/>
        </w:rPr>
        <w:t xml:space="preserve"> </w:t>
      </w:r>
      <w:r w:rsidR="00CA7B4D">
        <w:rPr>
          <w:sz w:val="24"/>
          <w:szCs w:val="24"/>
          <w:lang w:val="uk-UA"/>
        </w:rPr>
        <w:t>першої</w:t>
      </w:r>
      <w:r w:rsidR="00CA65E1">
        <w:rPr>
          <w:sz w:val="24"/>
          <w:szCs w:val="24"/>
          <w:lang w:val="uk-UA"/>
        </w:rPr>
        <w:t>, восьмої</w:t>
      </w:r>
      <w:r w:rsidR="00CA7B4D">
        <w:rPr>
          <w:sz w:val="24"/>
          <w:szCs w:val="24"/>
          <w:lang w:val="uk-UA"/>
        </w:rPr>
        <w:t xml:space="preserve"> статті 15</w:t>
      </w:r>
      <w:r w:rsidR="004069BD">
        <w:rPr>
          <w:sz w:val="24"/>
          <w:szCs w:val="24"/>
          <w:lang w:val="uk-UA"/>
        </w:rPr>
        <w:t>, частин</w:t>
      </w:r>
      <w:r w:rsidR="006C2A9D">
        <w:rPr>
          <w:sz w:val="24"/>
          <w:szCs w:val="24"/>
          <w:lang w:val="uk-UA"/>
        </w:rPr>
        <w:t xml:space="preserve"> другої, четвертої, п’ятої</w:t>
      </w:r>
      <w:r w:rsidR="004069BD">
        <w:rPr>
          <w:sz w:val="24"/>
          <w:szCs w:val="24"/>
          <w:lang w:val="uk-UA"/>
        </w:rPr>
        <w:t xml:space="preserve"> статті 18</w:t>
      </w:r>
      <w:r w:rsidR="006C2A9D">
        <w:rPr>
          <w:sz w:val="24"/>
          <w:szCs w:val="24"/>
          <w:lang w:val="uk-UA"/>
        </w:rPr>
        <w:t xml:space="preserve"> </w:t>
      </w:r>
      <w:r w:rsidR="00782CCF">
        <w:rPr>
          <w:sz w:val="24"/>
          <w:szCs w:val="24"/>
          <w:lang w:val="uk-UA"/>
        </w:rPr>
        <w:t xml:space="preserve"> </w:t>
      </w:r>
      <w:r w:rsidR="00782CCF" w:rsidRPr="00A606C9">
        <w:rPr>
          <w:sz w:val="24"/>
          <w:szCs w:val="24"/>
          <w:lang w:val="uk-UA"/>
        </w:rPr>
        <w:t>Закону України «Про оренду державного та комунального майна», керуючись статтею 25, частиною першою статті 59 Закону України «Про місцеве самоврядування в Україні», статтею 5.2.15 С</w:t>
      </w:r>
      <w:r w:rsidR="00782CCF">
        <w:rPr>
          <w:sz w:val="24"/>
          <w:szCs w:val="24"/>
          <w:lang w:val="uk-UA"/>
        </w:rPr>
        <w:t xml:space="preserve">татуту </w:t>
      </w:r>
      <w:r w:rsidR="00A6715B">
        <w:rPr>
          <w:sz w:val="24"/>
          <w:szCs w:val="24"/>
          <w:lang w:val="uk-UA"/>
        </w:rPr>
        <w:t xml:space="preserve">Курахівської міської </w:t>
      </w:r>
      <w:r w:rsidR="00782CCF">
        <w:rPr>
          <w:sz w:val="24"/>
          <w:szCs w:val="24"/>
          <w:lang w:val="uk-UA"/>
        </w:rPr>
        <w:t>територіальної громади</w:t>
      </w:r>
      <w:r w:rsidR="00782CCF" w:rsidRPr="00A606C9">
        <w:rPr>
          <w:sz w:val="24"/>
          <w:szCs w:val="24"/>
          <w:lang w:val="uk-UA"/>
        </w:rPr>
        <w:t xml:space="preserve">, </w:t>
      </w:r>
      <w:r w:rsidR="00782CCF" w:rsidRPr="00E270A3">
        <w:rPr>
          <w:sz w:val="24"/>
          <w:szCs w:val="24"/>
          <w:lang w:val="uk-UA"/>
        </w:rPr>
        <w:t>враховуючи висновок</w:t>
      </w:r>
      <w:r w:rsidR="00782CCF">
        <w:rPr>
          <w:sz w:val="24"/>
          <w:szCs w:val="24"/>
          <w:lang w:val="uk-UA"/>
        </w:rPr>
        <w:t xml:space="preserve"> засідання постійної комісії</w:t>
      </w:r>
      <w:r w:rsidR="00782CCF" w:rsidRPr="004E2A2C">
        <w:rPr>
          <w:sz w:val="24"/>
          <w:szCs w:val="24"/>
          <w:lang w:val="uk-UA"/>
        </w:rPr>
        <w:t xml:space="preserve"> з питань житлово-комунального господарства, благоустрою, містобудування та архітектури, управління комунальною власністю Курахівської міської ради</w:t>
      </w:r>
      <w:r w:rsidR="00782CCF" w:rsidRPr="00E270A3">
        <w:rPr>
          <w:sz w:val="24"/>
          <w:szCs w:val="24"/>
          <w:lang w:val="uk-UA"/>
        </w:rPr>
        <w:t xml:space="preserve">, Курахівська міська рада      </w:t>
      </w:r>
    </w:p>
    <w:p w:rsidR="00782CCF" w:rsidRPr="00E270A3" w:rsidRDefault="00782CCF" w:rsidP="00782CCF">
      <w:pPr>
        <w:ind w:left="1" w:firstLine="708"/>
        <w:jc w:val="both"/>
        <w:rPr>
          <w:sz w:val="24"/>
          <w:szCs w:val="24"/>
          <w:lang w:val="uk-UA"/>
        </w:rPr>
      </w:pPr>
    </w:p>
    <w:p w:rsidR="00782CCF" w:rsidRPr="00E270A3" w:rsidRDefault="00782CCF" w:rsidP="00782CCF">
      <w:pPr>
        <w:ind w:left="1" w:firstLine="708"/>
        <w:jc w:val="both"/>
        <w:rPr>
          <w:sz w:val="24"/>
          <w:szCs w:val="24"/>
          <w:lang w:val="uk-UA"/>
        </w:rPr>
      </w:pPr>
      <w:r w:rsidRPr="00E270A3">
        <w:rPr>
          <w:sz w:val="24"/>
          <w:szCs w:val="24"/>
          <w:lang w:val="uk-UA"/>
        </w:rPr>
        <w:t>В И Р І Ш И Л А:</w:t>
      </w:r>
    </w:p>
    <w:p w:rsidR="00782CCF" w:rsidRPr="00B85DA0" w:rsidRDefault="00782CCF" w:rsidP="00782CCF">
      <w:pPr>
        <w:jc w:val="both"/>
        <w:rPr>
          <w:sz w:val="24"/>
          <w:szCs w:val="24"/>
          <w:lang w:val="uk-UA"/>
        </w:rPr>
      </w:pPr>
    </w:p>
    <w:p w:rsidR="00782CCF" w:rsidRPr="00602155" w:rsidRDefault="00655BF2" w:rsidP="00602155">
      <w:pPr>
        <w:pStyle w:val="ab"/>
        <w:numPr>
          <w:ilvl w:val="0"/>
          <w:numId w:val="16"/>
        </w:numPr>
        <w:shd w:val="clear" w:color="auto" w:fill="FFFFFF"/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Продовжити договір оренди нежитлового</w:t>
      </w:r>
      <w:r w:rsidR="00782CCF">
        <w:rPr>
          <w:sz w:val="24"/>
          <w:szCs w:val="24"/>
          <w:lang w:val="uk-UA"/>
        </w:rPr>
        <w:t xml:space="preserve"> приміщення</w:t>
      </w:r>
      <w:r>
        <w:rPr>
          <w:sz w:val="24"/>
          <w:szCs w:val="24"/>
          <w:lang w:val="uk-UA"/>
        </w:rPr>
        <w:t>, що знаходиться в комунальній власності територіальної громади м. Курахове б/н від 25.</w:t>
      </w:r>
      <w:r w:rsidR="00824ADA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2.2015 року</w:t>
      </w:r>
      <w:r w:rsidR="00782CCF" w:rsidRPr="001D566B">
        <w:rPr>
          <w:sz w:val="24"/>
          <w:szCs w:val="24"/>
          <w:lang w:val="uk-UA"/>
        </w:rPr>
        <w:t xml:space="preserve">, загальною площею </w:t>
      </w:r>
      <w:r w:rsidR="00CA7B4D">
        <w:rPr>
          <w:sz w:val="24"/>
          <w:szCs w:val="24"/>
          <w:lang w:val="uk-UA"/>
        </w:rPr>
        <w:t>305,3</w:t>
      </w:r>
      <w:r w:rsidR="004069BD">
        <w:rPr>
          <w:sz w:val="24"/>
          <w:szCs w:val="24"/>
          <w:lang w:val="uk-UA"/>
        </w:rPr>
        <w:t xml:space="preserve"> </w:t>
      </w:r>
      <w:r w:rsidR="00782CCF" w:rsidRPr="001D566B">
        <w:rPr>
          <w:sz w:val="24"/>
          <w:szCs w:val="24"/>
          <w:lang w:val="uk-UA"/>
        </w:rPr>
        <w:t>м</w:t>
      </w:r>
      <w:r w:rsidR="00782CCF">
        <w:rPr>
          <w:sz w:val="24"/>
          <w:szCs w:val="24"/>
          <w:vertAlign w:val="superscript"/>
          <w:lang w:val="uk-UA"/>
        </w:rPr>
        <w:t>2</w:t>
      </w:r>
      <w:r w:rsidR="00782CCF">
        <w:rPr>
          <w:sz w:val="24"/>
          <w:szCs w:val="24"/>
          <w:lang w:val="uk-UA"/>
        </w:rPr>
        <w:t>,</w:t>
      </w:r>
      <w:r w:rsidR="00782CCF" w:rsidRPr="001D566B">
        <w:rPr>
          <w:sz w:val="24"/>
          <w:szCs w:val="24"/>
          <w:lang w:val="uk-UA"/>
        </w:rPr>
        <w:t xml:space="preserve"> з</w:t>
      </w:r>
      <w:r w:rsidR="00782CCF">
        <w:rPr>
          <w:sz w:val="24"/>
          <w:szCs w:val="24"/>
          <w:lang w:val="uk-UA"/>
        </w:rPr>
        <w:t xml:space="preserve">а адресою: Донецька область, Покровський район, м. </w:t>
      </w:r>
      <w:r w:rsidR="00782CCF" w:rsidRPr="00602155">
        <w:rPr>
          <w:sz w:val="24"/>
          <w:szCs w:val="24"/>
          <w:lang w:val="uk-UA"/>
        </w:rPr>
        <w:t xml:space="preserve">Курахове, </w:t>
      </w:r>
      <w:r w:rsidR="00CA7B4D" w:rsidRPr="00602155">
        <w:rPr>
          <w:sz w:val="24"/>
          <w:szCs w:val="24"/>
          <w:lang w:val="uk-UA"/>
        </w:rPr>
        <w:t>вул.</w:t>
      </w:r>
      <w:r w:rsidR="00602155" w:rsidRPr="00602155">
        <w:rPr>
          <w:sz w:val="24"/>
          <w:szCs w:val="24"/>
          <w:lang w:val="uk-UA"/>
        </w:rPr>
        <w:t xml:space="preserve"> </w:t>
      </w:r>
      <w:r w:rsidR="00CA7B4D" w:rsidRPr="00602155">
        <w:rPr>
          <w:sz w:val="24"/>
          <w:szCs w:val="24"/>
          <w:lang w:val="uk-UA"/>
        </w:rPr>
        <w:t>Енергетиків</w:t>
      </w:r>
      <w:r w:rsidR="00B14D41" w:rsidRPr="00602155">
        <w:rPr>
          <w:sz w:val="24"/>
          <w:szCs w:val="24"/>
          <w:lang w:val="uk-UA"/>
        </w:rPr>
        <w:t xml:space="preserve">, </w:t>
      </w:r>
      <w:r w:rsidR="00CA7B4D" w:rsidRPr="00602155">
        <w:rPr>
          <w:sz w:val="24"/>
          <w:szCs w:val="24"/>
          <w:lang w:val="uk-UA"/>
        </w:rPr>
        <w:t>2</w:t>
      </w:r>
      <w:r w:rsidR="00B14D41" w:rsidRPr="00602155">
        <w:rPr>
          <w:sz w:val="24"/>
          <w:szCs w:val="24"/>
          <w:lang w:val="uk-UA"/>
        </w:rPr>
        <w:t>2</w:t>
      </w:r>
      <w:r w:rsidR="008D5612">
        <w:rPr>
          <w:sz w:val="24"/>
          <w:szCs w:val="24"/>
          <w:lang w:val="uk-UA"/>
        </w:rPr>
        <w:t xml:space="preserve">, </w:t>
      </w:r>
      <w:r w:rsidR="009A0A6F" w:rsidRPr="00602155">
        <w:rPr>
          <w:sz w:val="24"/>
          <w:szCs w:val="24"/>
          <w:lang w:val="uk-UA"/>
        </w:rPr>
        <w:t xml:space="preserve"> </w:t>
      </w:r>
      <w:r w:rsidR="00782CCF" w:rsidRPr="00602155">
        <w:rPr>
          <w:sz w:val="24"/>
          <w:szCs w:val="24"/>
          <w:lang w:val="uk-UA"/>
        </w:rPr>
        <w:t>без проведення  аукціону</w:t>
      </w:r>
      <w:r w:rsidR="008D5612">
        <w:rPr>
          <w:sz w:val="24"/>
          <w:szCs w:val="24"/>
          <w:lang w:val="uk-UA"/>
        </w:rPr>
        <w:t>,</w:t>
      </w:r>
      <w:r w:rsidR="00FB2B3E">
        <w:rPr>
          <w:sz w:val="24"/>
          <w:szCs w:val="24"/>
          <w:lang w:val="uk-UA"/>
        </w:rPr>
        <w:t xml:space="preserve"> строком на 4 роки 364 дня</w:t>
      </w:r>
      <w:r w:rsidR="00782CCF" w:rsidRPr="00602155">
        <w:rPr>
          <w:sz w:val="24"/>
          <w:szCs w:val="24"/>
          <w:lang w:val="uk-UA"/>
        </w:rPr>
        <w:t xml:space="preserve">. </w:t>
      </w:r>
    </w:p>
    <w:p w:rsidR="00782CCF" w:rsidRDefault="00782CCF" w:rsidP="00782CCF">
      <w:pPr>
        <w:pStyle w:val="ab"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Включити до Переліку другого типу об’єктів комунальної власності територіальної громади м. Курахове, що підлягає передачі в оренду без проведення аукціону, затвердженого рішенням Курахівської міської ради  від 19.08.2020 №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uk-UA"/>
        </w:rPr>
        <w:t>/99-2, об’єкт оренди який зазначено у пункті 1 цього рішення.</w:t>
      </w:r>
    </w:p>
    <w:p w:rsidR="00FC6EBE" w:rsidRDefault="00782CCF" w:rsidP="00782CCF">
      <w:pPr>
        <w:pStyle w:val="ab"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  <w:lang w:val="uk-UA"/>
        </w:rPr>
      </w:pPr>
      <w:r w:rsidRPr="005372A7">
        <w:rPr>
          <w:sz w:val="24"/>
          <w:lang w:val="uk-UA"/>
        </w:rPr>
        <w:t xml:space="preserve">Відділу </w:t>
      </w:r>
      <w:r w:rsidRPr="005372A7">
        <w:rPr>
          <w:sz w:val="24"/>
          <w:szCs w:val="24"/>
          <w:lang w:val="uk-UA"/>
        </w:rPr>
        <w:t xml:space="preserve">з питань управління комунальним майном та приватизації Управління економічного розвитку та правового забезпечення  </w:t>
      </w:r>
      <w:r w:rsidRPr="005372A7">
        <w:rPr>
          <w:color w:val="000000" w:themeColor="text1"/>
          <w:sz w:val="24"/>
          <w:szCs w:val="24"/>
          <w:shd w:val="clear" w:color="auto" w:fill="FFFFFF"/>
          <w:lang w:val="uk-UA"/>
        </w:rPr>
        <w:t>Курахівської міської ради</w:t>
      </w:r>
      <w:r w:rsidRPr="005372A7">
        <w:rPr>
          <w:sz w:val="24"/>
          <w:szCs w:val="24"/>
          <w:lang w:val="uk-UA"/>
        </w:rPr>
        <w:t xml:space="preserve"> (МАТЮСІ)</w:t>
      </w:r>
      <w:r w:rsidR="009A0A6F">
        <w:rPr>
          <w:sz w:val="24"/>
          <w:szCs w:val="24"/>
          <w:lang w:val="uk-UA"/>
        </w:rPr>
        <w:t xml:space="preserve"> </w:t>
      </w:r>
      <w:r w:rsidRPr="005372A7">
        <w:rPr>
          <w:sz w:val="24"/>
          <w:szCs w:val="24"/>
          <w:lang w:val="uk-UA"/>
        </w:rPr>
        <w:t>забезпечити</w:t>
      </w:r>
      <w:r w:rsidR="00FC6EBE">
        <w:rPr>
          <w:sz w:val="24"/>
          <w:szCs w:val="24"/>
          <w:lang w:val="uk-UA"/>
        </w:rPr>
        <w:t>:</w:t>
      </w:r>
    </w:p>
    <w:p w:rsidR="00782CCF" w:rsidRDefault="00FC6EBE" w:rsidP="006577AC">
      <w:pPr>
        <w:pStyle w:val="ab"/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="00782CCF" w:rsidRPr="005372A7">
        <w:rPr>
          <w:sz w:val="24"/>
          <w:szCs w:val="24"/>
          <w:lang w:val="uk-UA"/>
        </w:rPr>
        <w:t>прилюднення в електронній торговій системі інформаці</w:t>
      </w:r>
      <w:r w:rsidR="001973CF">
        <w:rPr>
          <w:sz w:val="24"/>
          <w:szCs w:val="24"/>
          <w:lang w:val="uk-UA"/>
        </w:rPr>
        <w:t>ї</w:t>
      </w:r>
      <w:r w:rsidR="00782CCF" w:rsidRPr="005372A7">
        <w:rPr>
          <w:sz w:val="24"/>
          <w:szCs w:val="24"/>
          <w:lang w:val="uk-UA"/>
        </w:rPr>
        <w:t xml:space="preserve"> про </w:t>
      </w:r>
      <w:r>
        <w:rPr>
          <w:sz w:val="24"/>
          <w:szCs w:val="24"/>
          <w:lang w:val="uk-UA"/>
        </w:rPr>
        <w:t>об’єкт оренди.</w:t>
      </w:r>
    </w:p>
    <w:p w:rsidR="00FC6EBE" w:rsidRPr="006577AC" w:rsidRDefault="006577AC" w:rsidP="006577AC">
      <w:pPr>
        <w:pStyle w:val="ab"/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rPr>
          <w:sz w:val="24"/>
          <w:szCs w:val="24"/>
          <w:lang w:val="uk-UA"/>
        </w:rPr>
      </w:pPr>
      <w:r w:rsidRPr="006577AC">
        <w:rPr>
          <w:sz w:val="24"/>
          <w:szCs w:val="24"/>
          <w:lang w:val="uk-UA"/>
        </w:rPr>
        <w:t>Укласти додаткову угоду до договор</w:t>
      </w:r>
      <w:r>
        <w:rPr>
          <w:sz w:val="24"/>
          <w:szCs w:val="24"/>
          <w:lang w:val="uk-UA"/>
        </w:rPr>
        <w:t xml:space="preserve">у оренди </w:t>
      </w:r>
      <w:r w:rsidRPr="006577AC">
        <w:rPr>
          <w:sz w:val="24"/>
          <w:szCs w:val="24"/>
          <w:lang w:val="uk-UA"/>
        </w:rPr>
        <w:t xml:space="preserve">нежитлового приміщення, що знаходиться в комунальній власності територіальної громади м. Курахове </w:t>
      </w:r>
      <w:r w:rsidR="008D5612">
        <w:rPr>
          <w:sz w:val="24"/>
          <w:szCs w:val="24"/>
          <w:lang w:val="uk-UA"/>
        </w:rPr>
        <w:t xml:space="preserve">№ </w:t>
      </w:r>
      <w:r w:rsidRPr="006577AC">
        <w:rPr>
          <w:sz w:val="24"/>
          <w:szCs w:val="24"/>
          <w:lang w:val="uk-UA"/>
        </w:rPr>
        <w:t>б/н від 25.12.2015 року</w:t>
      </w:r>
      <w:r>
        <w:rPr>
          <w:sz w:val="24"/>
          <w:szCs w:val="24"/>
          <w:lang w:val="uk-UA"/>
        </w:rPr>
        <w:t>.</w:t>
      </w:r>
    </w:p>
    <w:p w:rsidR="00782CCF" w:rsidRPr="00756309" w:rsidRDefault="00782CCF" w:rsidP="00782CCF">
      <w:pPr>
        <w:pStyle w:val="ab"/>
        <w:numPr>
          <w:ilvl w:val="0"/>
          <w:numId w:val="16"/>
        </w:numPr>
        <w:ind w:left="0" w:firstLine="426"/>
        <w:jc w:val="both"/>
        <w:rPr>
          <w:sz w:val="24"/>
          <w:szCs w:val="24"/>
          <w:lang w:val="uk-UA"/>
        </w:rPr>
      </w:pPr>
      <w:r w:rsidRPr="00756309">
        <w:rPr>
          <w:sz w:val="24"/>
          <w:szCs w:val="24"/>
          <w:lang w:val="uk-UA"/>
        </w:rPr>
        <w:t>Контроль за виконанням даного рішення покласти на постійну комісію з питань житлово-комунального господарства, благоустрою, містобудування та архітектури, управління комунальною власністю Курахівської міської ради (АВРАМЕНКО).</w:t>
      </w:r>
    </w:p>
    <w:p w:rsidR="00782CCF" w:rsidRDefault="00782CCF" w:rsidP="00782CCF">
      <w:pPr>
        <w:tabs>
          <w:tab w:val="left" w:pos="284"/>
          <w:tab w:val="left" w:pos="426"/>
        </w:tabs>
        <w:ind w:right="-1"/>
        <w:jc w:val="both"/>
        <w:rPr>
          <w:sz w:val="24"/>
          <w:szCs w:val="24"/>
          <w:lang w:val="uk-UA"/>
        </w:rPr>
      </w:pPr>
    </w:p>
    <w:p w:rsidR="00782CCF" w:rsidRDefault="00782CCF" w:rsidP="00782CCF">
      <w:pPr>
        <w:tabs>
          <w:tab w:val="left" w:pos="284"/>
          <w:tab w:val="left" w:pos="426"/>
        </w:tabs>
        <w:ind w:right="-1"/>
        <w:jc w:val="both"/>
        <w:rPr>
          <w:sz w:val="24"/>
          <w:szCs w:val="24"/>
          <w:lang w:val="uk-UA"/>
        </w:rPr>
      </w:pPr>
    </w:p>
    <w:p w:rsidR="00A6715B" w:rsidRDefault="00A6715B" w:rsidP="00782CCF">
      <w:pPr>
        <w:tabs>
          <w:tab w:val="left" w:pos="284"/>
          <w:tab w:val="left" w:pos="426"/>
        </w:tabs>
        <w:ind w:right="-1"/>
        <w:jc w:val="both"/>
        <w:rPr>
          <w:sz w:val="24"/>
          <w:szCs w:val="24"/>
          <w:lang w:val="uk-UA"/>
        </w:rPr>
      </w:pPr>
    </w:p>
    <w:p w:rsidR="005E06AE" w:rsidRPr="00DC0474" w:rsidRDefault="009A21CE" w:rsidP="00782CCF">
      <w:pPr>
        <w:shd w:val="clear" w:color="auto" w:fill="FFFFFF"/>
        <w:ind w:firstLine="450"/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 w:rsidR="00782CCF">
        <w:rPr>
          <w:sz w:val="24"/>
          <w:szCs w:val="24"/>
          <w:lang w:val="uk-UA"/>
        </w:rPr>
        <w:tab/>
      </w:r>
      <w:r w:rsidR="00782CCF">
        <w:rPr>
          <w:sz w:val="24"/>
          <w:szCs w:val="24"/>
          <w:lang w:val="uk-UA"/>
        </w:rPr>
        <w:tab/>
      </w:r>
      <w:r w:rsidR="00782CCF">
        <w:rPr>
          <w:sz w:val="24"/>
          <w:szCs w:val="24"/>
          <w:lang w:val="uk-UA"/>
        </w:rPr>
        <w:tab/>
      </w:r>
      <w:r w:rsidR="00782CCF">
        <w:rPr>
          <w:sz w:val="24"/>
          <w:szCs w:val="24"/>
          <w:lang w:val="uk-UA"/>
        </w:rPr>
        <w:tab/>
      </w:r>
      <w:r w:rsidR="00782CCF">
        <w:rPr>
          <w:sz w:val="24"/>
          <w:szCs w:val="24"/>
          <w:lang w:val="uk-UA"/>
        </w:rPr>
        <w:tab/>
      </w:r>
      <w:r w:rsidR="00782CCF">
        <w:rPr>
          <w:sz w:val="24"/>
          <w:szCs w:val="24"/>
          <w:lang w:val="uk-UA"/>
        </w:rPr>
        <w:tab/>
      </w:r>
      <w:r w:rsidR="00782CCF">
        <w:rPr>
          <w:sz w:val="24"/>
          <w:szCs w:val="24"/>
          <w:lang w:val="uk-UA"/>
        </w:rPr>
        <w:tab/>
      </w:r>
      <w:r w:rsidR="00782CCF">
        <w:rPr>
          <w:sz w:val="24"/>
          <w:szCs w:val="24"/>
          <w:lang w:val="uk-UA"/>
        </w:rPr>
        <w:tab/>
        <w:t>Роман ПАДУН</w:t>
      </w:r>
    </w:p>
    <w:sectPr w:rsidR="005E06AE" w:rsidRPr="00DC0474" w:rsidSect="00782CCF">
      <w:pgSz w:w="11906" w:h="16838"/>
      <w:pgMar w:top="142" w:right="850" w:bottom="1134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C3" w:rsidRDefault="008E71C3" w:rsidP="006340C1">
      <w:r>
        <w:separator/>
      </w:r>
    </w:p>
  </w:endnote>
  <w:endnote w:type="continuationSeparator" w:id="0">
    <w:p w:rsidR="008E71C3" w:rsidRDefault="008E71C3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C3" w:rsidRDefault="008E71C3" w:rsidP="006340C1">
      <w:r>
        <w:separator/>
      </w:r>
    </w:p>
  </w:footnote>
  <w:footnote w:type="continuationSeparator" w:id="0">
    <w:p w:rsidR="008E71C3" w:rsidRDefault="008E71C3" w:rsidP="0063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2048"/>
    <w:multiLevelType w:val="hybridMultilevel"/>
    <w:tmpl w:val="45D688E8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85C3926"/>
    <w:multiLevelType w:val="hybridMultilevel"/>
    <w:tmpl w:val="00E0EE62"/>
    <w:numStyleLink w:val="2"/>
  </w:abstractNum>
  <w:abstractNum w:abstractNumId="2">
    <w:nsid w:val="1A864D02"/>
    <w:multiLevelType w:val="multilevel"/>
    <w:tmpl w:val="9AB45EA8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FDA2470"/>
    <w:multiLevelType w:val="hybridMultilevel"/>
    <w:tmpl w:val="3D62386E"/>
    <w:lvl w:ilvl="0" w:tplc="BBD8F8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>
    <w:nsid w:val="2A140568"/>
    <w:multiLevelType w:val="hybridMultilevel"/>
    <w:tmpl w:val="1EB692E8"/>
    <w:lvl w:ilvl="0" w:tplc="5BFEA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D7A4C"/>
    <w:multiLevelType w:val="hybridMultilevel"/>
    <w:tmpl w:val="6E869D0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B6604E4"/>
    <w:multiLevelType w:val="multilevel"/>
    <w:tmpl w:val="F2A8C4AA"/>
    <w:lvl w:ilvl="0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40A6710E"/>
    <w:multiLevelType w:val="hybridMultilevel"/>
    <w:tmpl w:val="00E0EE62"/>
    <w:styleLink w:val="2"/>
    <w:lvl w:ilvl="0" w:tplc="D724F9A2">
      <w:start w:val="1"/>
      <w:numFmt w:val="bullet"/>
      <w:lvlText w:val="-"/>
      <w:lvlJc w:val="left"/>
      <w:pPr>
        <w:tabs>
          <w:tab w:val="num" w:pos="1170"/>
        </w:tabs>
        <w:ind w:left="72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E4DDE">
      <w:start w:val="1"/>
      <w:numFmt w:val="bullet"/>
      <w:lvlText w:val="-"/>
      <w:lvlJc w:val="left"/>
      <w:pPr>
        <w:tabs>
          <w:tab w:val="num" w:pos="1890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5EE5F2">
      <w:start w:val="1"/>
      <w:numFmt w:val="bullet"/>
      <w:lvlText w:val="-"/>
      <w:lvlJc w:val="left"/>
      <w:pPr>
        <w:tabs>
          <w:tab w:val="num" w:pos="2610"/>
        </w:tabs>
        <w:ind w:left="216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12CA72">
      <w:start w:val="1"/>
      <w:numFmt w:val="bullet"/>
      <w:lvlText w:val="-"/>
      <w:lvlJc w:val="left"/>
      <w:pPr>
        <w:tabs>
          <w:tab w:val="num" w:pos="3330"/>
        </w:tabs>
        <w:ind w:left="288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9CB924">
      <w:start w:val="1"/>
      <w:numFmt w:val="bullet"/>
      <w:lvlText w:val="-"/>
      <w:lvlJc w:val="left"/>
      <w:pPr>
        <w:tabs>
          <w:tab w:val="num" w:pos="4050"/>
        </w:tabs>
        <w:ind w:left="360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F47CD2">
      <w:start w:val="1"/>
      <w:numFmt w:val="bullet"/>
      <w:lvlText w:val="-"/>
      <w:lvlJc w:val="left"/>
      <w:pPr>
        <w:tabs>
          <w:tab w:val="num" w:pos="4770"/>
        </w:tabs>
        <w:ind w:left="432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DAAB80">
      <w:start w:val="1"/>
      <w:numFmt w:val="bullet"/>
      <w:lvlText w:val="-"/>
      <w:lvlJc w:val="left"/>
      <w:pPr>
        <w:tabs>
          <w:tab w:val="num" w:pos="5490"/>
        </w:tabs>
        <w:ind w:left="50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6C493E">
      <w:start w:val="1"/>
      <w:numFmt w:val="bullet"/>
      <w:lvlText w:val="-"/>
      <w:lvlJc w:val="left"/>
      <w:pPr>
        <w:tabs>
          <w:tab w:val="num" w:pos="6210"/>
        </w:tabs>
        <w:ind w:left="576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E86F9E">
      <w:start w:val="1"/>
      <w:numFmt w:val="bullet"/>
      <w:lvlText w:val="-"/>
      <w:lvlJc w:val="left"/>
      <w:pPr>
        <w:tabs>
          <w:tab w:val="num" w:pos="6930"/>
        </w:tabs>
        <w:ind w:left="648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7EE4264"/>
    <w:multiLevelType w:val="hybridMultilevel"/>
    <w:tmpl w:val="F504619A"/>
    <w:lvl w:ilvl="0" w:tplc="5BFEA03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0D5A02"/>
    <w:multiLevelType w:val="hybridMultilevel"/>
    <w:tmpl w:val="A5C2967E"/>
    <w:lvl w:ilvl="0" w:tplc="5BFEA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43760"/>
    <w:multiLevelType w:val="hybridMultilevel"/>
    <w:tmpl w:val="30047228"/>
    <w:lvl w:ilvl="0" w:tplc="900CB124">
      <w:start w:val="1"/>
      <w:numFmt w:val="decimal"/>
      <w:lvlText w:val="%1)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B9D0574"/>
    <w:multiLevelType w:val="multilevel"/>
    <w:tmpl w:val="AB6CC5A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2">
    <w:nsid w:val="58075296"/>
    <w:multiLevelType w:val="hybridMultilevel"/>
    <w:tmpl w:val="2364F9A0"/>
    <w:lvl w:ilvl="0" w:tplc="057EFD68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9736301"/>
    <w:multiLevelType w:val="hybridMultilevel"/>
    <w:tmpl w:val="C60414D4"/>
    <w:lvl w:ilvl="0" w:tplc="5BFEA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B4B44"/>
    <w:multiLevelType w:val="hybridMultilevel"/>
    <w:tmpl w:val="40F20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52FC3"/>
    <w:multiLevelType w:val="hybridMultilevel"/>
    <w:tmpl w:val="EC6A5DF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FC0320"/>
    <w:multiLevelType w:val="hybridMultilevel"/>
    <w:tmpl w:val="CBBC8FA0"/>
    <w:lvl w:ilvl="0" w:tplc="74B6D346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5" w:hanging="360"/>
      </w:pPr>
    </w:lvl>
    <w:lvl w:ilvl="2" w:tplc="0419001B" w:tentative="1">
      <w:start w:val="1"/>
      <w:numFmt w:val="lowerRoman"/>
      <w:lvlText w:val="%3."/>
      <w:lvlJc w:val="right"/>
      <w:pPr>
        <w:ind w:left="8325" w:hanging="180"/>
      </w:pPr>
    </w:lvl>
    <w:lvl w:ilvl="3" w:tplc="0419000F" w:tentative="1">
      <w:start w:val="1"/>
      <w:numFmt w:val="decimal"/>
      <w:lvlText w:val="%4."/>
      <w:lvlJc w:val="left"/>
      <w:pPr>
        <w:ind w:left="9045" w:hanging="360"/>
      </w:pPr>
    </w:lvl>
    <w:lvl w:ilvl="4" w:tplc="04190019" w:tentative="1">
      <w:start w:val="1"/>
      <w:numFmt w:val="lowerLetter"/>
      <w:lvlText w:val="%5."/>
      <w:lvlJc w:val="left"/>
      <w:pPr>
        <w:ind w:left="9765" w:hanging="360"/>
      </w:pPr>
    </w:lvl>
    <w:lvl w:ilvl="5" w:tplc="0419001B" w:tentative="1">
      <w:start w:val="1"/>
      <w:numFmt w:val="lowerRoman"/>
      <w:lvlText w:val="%6."/>
      <w:lvlJc w:val="right"/>
      <w:pPr>
        <w:ind w:left="10485" w:hanging="180"/>
      </w:pPr>
    </w:lvl>
    <w:lvl w:ilvl="6" w:tplc="0419000F" w:tentative="1">
      <w:start w:val="1"/>
      <w:numFmt w:val="decimal"/>
      <w:lvlText w:val="%7."/>
      <w:lvlJc w:val="left"/>
      <w:pPr>
        <w:ind w:left="11205" w:hanging="360"/>
      </w:pPr>
    </w:lvl>
    <w:lvl w:ilvl="7" w:tplc="04190019" w:tentative="1">
      <w:start w:val="1"/>
      <w:numFmt w:val="lowerLetter"/>
      <w:lvlText w:val="%8."/>
      <w:lvlJc w:val="left"/>
      <w:pPr>
        <w:ind w:left="11925" w:hanging="360"/>
      </w:pPr>
    </w:lvl>
    <w:lvl w:ilvl="8" w:tplc="0419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7">
    <w:nsid w:val="646C3F1E"/>
    <w:multiLevelType w:val="hybridMultilevel"/>
    <w:tmpl w:val="5CACC0D2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>
    <w:nsid w:val="7D847BC1"/>
    <w:multiLevelType w:val="multilevel"/>
    <w:tmpl w:val="5838D1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1"/>
    <w:lvlOverride w:ilvl="0">
      <w:lvl w:ilvl="0" w:tplc="EDC07500">
        <w:start w:val="1"/>
        <w:numFmt w:val="bullet"/>
        <w:lvlText w:val="-"/>
        <w:lvlJc w:val="left"/>
        <w:pPr>
          <w:tabs>
            <w:tab w:val="num" w:pos="1170"/>
          </w:tabs>
          <w:ind w:left="72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EDC07500">
        <w:start w:val="1"/>
        <w:numFmt w:val="bullet"/>
        <w:lvlText w:val="-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DC3CD4">
        <w:start w:val="1"/>
        <w:numFmt w:val="bullet"/>
        <w:lvlText w:val="-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5C19FC">
        <w:start w:val="1"/>
        <w:numFmt w:val="bullet"/>
        <w:lvlText w:val="-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54AE78">
        <w:start w:val="1"/>
        <w:numFmt w:val="bullet"/>
        <w:lvlText w:val="-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323B4C">
        <w:start w:val="1"/>
        <w:numFmt w:val="bullet"/>
        <w:lvlText w:val="-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22EF6A">
        <w:start w:val="1"/>
        <w:numFmt w:val="bullet"/>
        <w:lvlText w:val="-"/>
        <w:lvlJc w:val="left"/>
        <w:pPr>
          <w:ind w:left="43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DA316E">
        <w:start w:val="1"/>
        <w:numFmt w:val="bullet"/>
        <w:lvlText w:val="-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C8222">
        <w:start w:val="1"/>
        <w:numFmt w:val="bullet"/>
        <w:lvlText w:val="-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D01FF0">
        <w:start w:val="1"/>
        <w:numFmt w:val="bullet"/>
        <w:lvlText w:val="-"/>
        <w:lvlJc w:val="left"/>
        <w:pPr>
          <w:ind w:left="65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15"/>
  </w:num>
  <w:num w:numId="15">
    <w:abstractNumId w:val="3"/>
  </w:num>
  <w:num w:numId="16">
    <w:abstractNumId w:val="6"/>
  </w:num>
  <w:num w:numId="17">
    <w:abstractNumId w:val="16"/>
  </w:num>
  <w:num w:numId="18">
    <w:abstractNumId w:val="11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03BA6"/>
    <w:rsid w:val="0001195D"/>
    <w:rsid w:val="000120D2"/>
    <w:rsid w:val="00012CAA"/>
    <w:rsid w:val="00022757"/>
    <w:rsid w:val="00026AE8"/>
    <w:rsid w:val="00037B88"/>
    <w:rsid w:val="0004025D"/>
    <w:rsid w:val="00041E04"/>
    <w:rsid w:val="00045E4E"/>
    <w:rsid w:val="00047164"/>
    <w:rsid w:val="00057AE7"/>
    <w:rsid w:val="00064D8E"/>
    <w:rsid w:val="0007023C"/>
    <w:rsid w:val="00077344"/>
    <w:rsid w:val="00081709"/>
    <w:rsid w:val="00084BEC"/>
    <w:rsid w:val="00087576"/>
    <w:rsid w:val="000911C0"/>
    <w:rsid w:val="000A4B03"/>
    <w:rsid w:val="000B0672"/>
    <w:rsid w:val="000B0A37"/>
    <w:rsid w:val="000B3D1E"/>
    <w:rsid w:val="000B5688"/>
    <w:rsid w:val="000C1C81"/>
    <w:rsid w:val="000E4663"/>
    <w:rsid w:val="000E7543"/>
    <w:rsid w:val="000F19B4"/>
    <w:rsid w:val="000F284C"/>
    <w:rsid w:val="000F31CB"/>
    <w:rsid w:val="000F350E"/>
    <w:rsid w:val="00102EA9"/>
    <w:rsid w:val="00105698"/>
    <w:rsid w:val="00105BFE"/>
    <w:rsid w:val="00114C9E"/>
    <w:rsid w:val="001237B3"/>
    <w:rsid w:val="00124476"/>
    <w:rsid w:val="00141443"/>
    <w:rsid w:val="0014467E"/>
    <w:rsid w:val="00147489"/>
    <w:rsid w:val="00147A7F"/>
    <w:rsid w:val="00157905"/>
    <w:rsid w:val="00160F55"/>
    <w:rsid w:val="00161325"/>
    <w:rsid w:val="00163098"/>
    <w:rsid w:val="00170CA0"/>
    <w:rsid w:val="001730CE"/>
    <w:rsid w:val="0017429B"/>
    <w:rsid w:val="001750E7"/>
    <w:rsid w:val="00175987"/>
    <w:rsid w:val="00182203"/>
    <w:rsid w:val="0018283E"/>
    <w:rsid w:val="00190EDE"/>
    <w:rsid w:val="00194E54"/>
    <w:rsid w:val="001973CF"/>
    <w:rsid w:val="001B1C9D"/>
    <w:rsid w:val="001B53FE"/>
    <w:rsid w:val="001C0FD1"/>
    <w:rsid w:val="001C5AE3"/>
    <w:rsid w:val="001C704D"/>
    <w:rsid w:val="001C7F05"/>
    <w:rsid w:val="001D212F"/>
    <w:rsid w:val="001D3DE8"/>
    <w:rsid w:val="001D43E5"/>
    <w:rsid w:val="001D566B"/>
    <w:rsid w:val="001D6761"/>
    <w:rsid w:val="001D6C17"/>
    <w:rsid w:val="001F0A62"/>
    <w:rsid w:val="001F4A50"/>
    <w:rsid w:val="001F5071"/>
    <w:rsid w:val="001F7CF1"/>
    <w:rsid w:val="002010B4"/>
    <w:rsid w:val="0020245F"/>
    <w:rsid w:val="002056F0"/>
    <w:rsid w:val="00220DB3"/>
    <w:rsid w:val="002259B3"/>
    <w:rsid w:val="00227061"/>
    <w:rsid w:val="002300CB"/>
    <w:rsid w:val="00230932"/>
    <w:rsid w:val="00232B24"/>
    <w:rsid w:val="00233115"/>
    <w:rsid w:val="002421B2"/>
    <w:rsid w:val="0024327E"/>
    <w:rsid w:val="0024473C"/>
    <w:rsid w:val="00245969"/>
    <w:rsid w:val="00250B71"/>
    <w:rsid w:val="00254044"/>
    <w:rsid w:val="002572C3"/>
    <w:rsid w:val="002619F0"/>
    <w:rsid w:val="00263C24"/>
    <w:rsid w:val="00277C18"/>
    <w:rsid w:val="00280F31"/>
    <w:rsid w:val="00281A77"/>
    <w:rsid w:val="00281C18"/>
    <w:rsid w:val="00283F85"/>
    <w:rsid w:val="002944B9"/>
    <w:rsid w:val="002978FD"/>
    <w:rsid w:val="002B05B4"/>
    <w:rsid w:val="002B34A1"/>
    <w:rsid w:val="002C2101"/>
    <w:rsid w:val="002D382F"/>
    <w:rsid w:val="002D40D7"/>
    <w:rsid w:val="002D4327"/>
    <w:rsid w:val="002D5B14"/>
    <w:rsid w:val="002D7671"/>
    <w:rsid w:val="002E49EF"/>
    <w:rsid w:val="002F13B9"/>
    <w:rsid w:val="002F3D81"/>
    <w:rsid w:val="002F5C78"/>
    <w:rsid w:val="00300485"/>
    <w:rsid w:val="003021DF"/>
    <w:rsid w:val="003078D5"/>
    <w:rsid w:val="00315956"/>
    <w:rsid w:val="00317F38"/>
    <w:rsid w:val="00325F95"/>
    <w:rsid w:val="0033030C"/>
    <w:rsid w:val="00330DFD"/>
    <w:rsid w:val="0034006C"/>
    <w:rsid w:val="003413CE"/>
    <w:rsid w:val="003418F2"/>
    <w:rsid w:val="003428F4"/>
    <w:rsid w:val="00342DF8"/>
    <w:rsid w:val="0036582D"/>
    <w:rsid w:val="0036618F"/>
    <w:rsid w:val="003701DF"/>
    <w:rsid w:val="00373381"/>
    <w:rsid w:val="003747A7"/>
    <w:rsid w:val="003748AB"/>
    <w:rsid w:val="00386698"/>
    <w:rsid w:val="003953B7"/>
    <w:rsid w:val="00396236"/>
    <w:rsid w:val="003B562B"/>
    <w:rsid w:val="003C32CD"/>
    <w:rsid w:val="003D2A6A"/>
    <w:rsid w:val="003D33B8"/>
    <w:rsid w:val="003D5493"/>
    <w:rsid w:val="003E1759"/>
    <w:rsid w:val="004069BD"/>
    <w:rsid w:val="00442A6D"/>
    <w:rsid w:val="0045247C"/>
    <w:rsid w:val="00461BAE"/>
    <w:rsid w:val="00461CD2"/>
    <w:rsid w:val="00462841"/>
    <w:rsid w:val="00463B68"/>
    <w:rsid w:val="00467F7B"/>
    <w:rsid w:val="00471710"/>
    <w:rsid w:val="00471E12"/>
    <w:rsid w:val="004735FC"/>
    <w:rsid w:val="00486D08"/>
    <w:rsid w:val="00487E53"/>
    <w:rsid w:val="004A0681"/>
    <w:rsid w:val="004A1D4E"/>
    <w:rsid w:val="004A22CE"/>
    <w:rsid w:val="004A2B63"/>
    <w:rsid w:val="004A3DDD"/>
    <w:rsid w:val="004A7A0D"/>
    <w:rsid w:val="004B3A75"/>
    <w:rsid w:val="004C184E"/>
    <w:rsid w:val="004C3601"/>
    <w:rsid w:val="004D06C9"/>
    <w:rsid w:val="004D4287"/>
    <w:rsid w:val="004D60E4"/>
    <w:rsid w:val="004E4965"/>
    <w:rsid w:val="004E6671"/>
    <w:rsid w:val="004E6D92"/>
    <w:rsid w:val="004F749D"/>
    <w:rsid w:val="00503483"/>
    <w:rsid w:val="005036F1"/>
    <w:rsid w:val="00516311"/>
    <w:rsid w:val="00521AA5"/>
    <w:rsid w:val="00525B7F"/>
    <w:rsid w:val="0052623F"/>
    <w:rsid w:val="0054346A"/>
    <w:rsid w:val="00550341"/>
    <w:rsid w:val="00553E0F"/>
    <w:rsid w:val="00554768"/>
    <w:rsid w:val="0055486E"/>
    <w:rsid w:val="005553BD"/>
    <w:rsid w:val="00557537"/>
    <w:rsid w:val="005634D9"/>
    <w:rsid w:val="00565B66"/>
    <w:rsid w:val="005751B5"/>
    <w:rsid w:val="0057523C"/>
    <w:rsid w:val="00576784"/>
    <w:rsid w:val="00582B1D"/>
    <w:rsid w:val="00586BC2"/>
    <w:rsid w:val="00594097"/>
    <w:rsid w:val="005A499A"/>
    <w:rsid w:val="005A52A3"/>
    <w:rsid w:val="005A6987"/>
    <w:rsid w:val="005B186F"/>
    <w:rsid w:val="005B6125"/>
    <w:rsid w:val="005C3D47"/>
    <w:rsid w:val="005C41C9"/>
    <w:rsid w:val="005D720E"/>
    <w:rsid w:val="005E06AE"/>
    <w:rsid w:val="00602155"/>
    <w:rsid w:val="00603F1B"/>
    <w:rsid w:val="0060438C"/>
    <w:rsid w:val="00607FD1"/>
    <w:rsid w:val="006216B2"/>
    <w:rsid w:val="006340C1"/>
    <w:rsid w:val="0063516B"/>
    <w:rsid w:val="00636558"/>
    <w:rsid w:val="00642270"/>
    <w:rsid w:val="006425D6"/>
    <w:rsid w:val="00653DC7"/>
    <w:rsid w:val="00655BF2"/>
    <w:rsid w:val="00656444"/>
    <w:rsid w:val="006577AC"/>
    <w:rsid w:val="00662224"/>
    <w:rsid w:val="00665259"/>
    <w:rsid w:val="0066645A"/>
    <w:rsid w:val="00676228"/>
    <w:rsid w:val="00676312"/>
    <w:rsid w:val="0068285E"/>
    <w:rsid w:val="0068399B"/>
    <w:rsid w:val="00686A0B"/>
    <w:rsid w:val="006A129C"/>
    <w:rsid w:val="006B4CD2"/>
    <w:rsid w:val="006B7C41"/>
    <w:rsid w:val="006C2A9D"/>
    <w:rsid w:val="006C56EB"/>
    <w:rsid w:val="006C5E2A"/>
    <w:rsid w:val="006C661E"/>
    <w:rsid w:val="006D392D"/>
    <w:rsid w:val="006D6910"/>
    <w:rsid w:val="006E07F4"/>
    <w:rsid w:val="0070639E"/>
    <w:rsid w:val="0070678A"/>
    <w:rsid w:val="00706A76"/>
    <w:rsid w:val="00707D88"/>
    <w:rsid w:val="007178CC"/>
    <w:rsid w:val="007214E6"/>
    <w:rsid w:val="00721826"/>
    <w:rsid w:val="00725D11"/>
    <w:rsid w:val="007309A3"/>
    <w:rsid w:val="00733391"/>
    <w:rsid w:val="00733F97"/>
    <w:rsid w:val="00743D1D"/>
    <w:rsid w:val="007503D8"/>
    <w:rsid w:val="00755330"/>
    <w:rsid w:val="007724CE"/>
    <w:rsid w:val="00773CE1"/>
    <w:rsid w:val="00773E95"/>
    <w:rsid w:val="00780D12"/>
    <w:rsid w:val="00782CCF"/>
    <w:rsid w:val="00784364"/>
    <w:rsid w:val="00784B0C"/>
    <w:rsid w:val="007A5D6E"/>
    <w:rsid w:val="007A724C"/>
    <w:rsid w:val="007A7B86"/>
    <w:rsid w:val="007A7BF3"/>
    <w:rsid w:val="007B6437"/>
    <w:rsid w:val="007C0241"/>
    <w:rsid w:val="007C59D5"/>
    <w:rsid w:val="007E3955"/>
    <w:rsid w:val="007E550C"/>
    <w:rsid w:val="007E5DD9"/>
    <w:rsid w:val="007F386E"/>
    <w:rsid w:val="007F5953"/>
    <w:rsid w:val="007F643E"/>
    <w:rsid w:val="00811279"/>
    <w:rsid w:val="00811AEA"/>
    <w:rsid w:val="008173B0"/>
    <w:rsid w:val="008237CC"/>
    <w:rsid w:val="00824ADA"/>
    <w:rsid w:val="00827DBA"/>
    <w:rsid w:val="008326C3"/>
    <w:rsid w:val="00834DC9"/>
    <w:rsid w:val="00846D9C"/>
    <w:rsid w:val="00847EF6"/>
    <w:rsid w:val="0085132E"/>
    <w:rsid w:val="008523B5"/>
    <w:rsid w:val="00855BDD"/>
    <w:rsid w:val="0086217B"/>
    <w:rsid w:val="00871176"/>
    <w:rsid w:val="00884693"/>
    <w:rsid w:val="00896F5C"/>
    <w:rsid w:val="008A2C31"/>
    <w:rsid w:val="008A6A94"/>
    <w:rsid w:val="008B4037"/>
    <w:rsid w:val="008B7570"/>
    <w:rsid w:val="008C12C1"/>
    <w:rsid w:val="008D06CC"/>
    <w:rsid w:val="008D158D"/>
    <w:rsid w:val="008D2FBC"/>
    <w:rsid w:val="008D5612"/>
    <w:rsid w:val="008D5E2B"/>
    <w:rsid w:val="008D7DB0"/>
    <w:rsid w:val="008E16C4"/>
    <w:rsid w:val="008E3571"/>
    <w:rsid w:val="008E3590"/>
    <w:rsid w:val="008E71C3"/>
    <w:rsid w:val="008E796F"/>
    <w:rsid w:val="008F7935"/>
    <w:rsid w:val="0090660D"/>
    <w:rsid w:val="00907AB7"/>
    <w:rsid w:val="00910265"/>
    <w:rsid w:val="0091138D"/>
    <w:rsid w:val="00932C46"/>
    <w:rsid w:val="0093321D"/>
    <w:rsid w:val="009409AD"/>
    <w:rsid w:val="0094343E"/>
    <w:rsid w:val="009438DC"/>
    <w:rsid w:val="0094743B"/>
    <w:rsid w:val="009537EB"/>
    <w:rsid w:val="00954959"/>
    <w:rsid w:val="00963056"/>
    <w:rsid w:val="009632D7"/>
    <w:rsid w:val="00963F0F"/>
    <w:rsid w:val="00964079"/>
    <w:rsid w:val="00970666"/>
    <w:rsid w:val="0097686D"/>
    <w:rsid w:val="0099449A"/>
    <w:rsid w:val="009A0A6F"/>
    <w:rsid w:val="009A21CE"/>
    <w:rsid w:val="009A4CF5"/>
    <w:rsid w:val="009A6C37"/>
    <w:rsid w:val="009B0E5C"/>
    <w:rsid w:val="009C2ED3"/>
    <w:rsid w:val="009C3B48"/>
    <w:rsid w:val="009C54BB"/>
    <w:rsid w:val="009D0BCD"/>
    <w:rsid w:val="009D139A"/>
    <w:rsid w:val="009D1C44"/>
    <w:rsid w:val="009D3F23"/>
    <w:rsid w:val="009D5EA5"/>
    <w:rsid w:val="009E2AD8"/>
    <w:rsid w:val="009F4828"/>
    <w:rsid w:val="009F7BB9"/>
    <w:rsid w:val="00A02F46"/>
    <w:rsid w:val="00A11336"/>
    <w:rsid w:val="00A141F2"/>
    <w:rsid w:val="00A1717C"/>
    <w:rsid w:val="00A2422F"/>
    <w:rsid w:val="00A3581A"/>
    <w:rsid w:val="00A42768"/>
    <w:rsid w:val="00A43A2D"/>
    <w:rsid w:val="00A45B41"/>
    <w:rsid w:val="00A463DD"/>
    <w:rsid w:val="00A46F31"/>
    <w:rsid w:val="00A5313F"/>
    <w:rsid w:val="00A54BFC"/>
    <w:rsid w:val="00A5613C"/>
    <w:rsid w:val="00A606C9"/>
    <w:rsid w:val="00A61D20"/>
    <w:rsid w:val="00A63B33"/>
    <w:rsid w:val="00A668BE"/>
    <w:rsid w:val="00A6700A"/>
    <w:rsid w:val="00A6715B"/>
    <w:rsid w:val="00A70A6D"/>
    <w:rsid w:val="00A72CE5"/>
    <w:rsid w:val="00A73F0D"/>
    <w:rsid w:val="00A75B35"/>
    <w:rsid w:val="00A76E17"/>
    <w:rsid w:val="00A81495"/>
    <w:rsid w:val="00A85216"/>
    <w:rsid w:val="00A87736"/>
    <w:rsid w:val="00A93096"/>
    <w:rsid w:val="00A95C8B"/>
    <w:rsid w:val="00A976CA"/>
    <w:rsid w:val="00AB10BD"/>
    <w:rsid w:val="00AC0FFD"/>
    <w:rsid w:val="00AC27EB"/>
    <w:rsid w:val="00AC3739"/>
    <w:rsid w:val="00AC4935"/>
    <w:rsid w:val="00AC572E"/>
    <w:rsid w:val="00AC71A8"/>
    <w:rsid w:val="00AD0B29"/>
    <w:rsid w:val="00AD5295"/>
    <w:rsid w:val="00AD5830"/>
    <w:rsid w:val="00AE5A39"/>
    <w:rsid w:val="00AE7BCE"/>
    <w:rsid w:val="00AF0354"/>
    <w:rsid w:val="00AF0A28"/>
    <w:rsid w:val="00AF2B74"/>
    <w:rsid w:val="00AF4192"/>
    <w:rsid w:val="00B0726B"/>
    <w:rsid w:val="00B108F8"/>
    <w:rsid w:val="00B10983"/>
    <w:rsid w:val="00B14D41"/>
    <w:rsid w:val="00B2024C"/>
    <w:rsid w:val="00B237D2"/>
    <w:rsid w:val="00B4171D"/>
    <w:rsid w:val="00B719CE"/>
    <w:rsid w:val="00B83835"/>
    <w:rsid w:val="00B840E4"/>
    <w:rsid w:val="00B8564A"/>
    <w:rsid w:val="00B85C7D"/>
    <w:rsid w:val="00B85DA0"/>
    <w:rsid w:val="00B91097"/>
    <w:rsid w:val="00B926F2"/>
    <w:rsid w:val="00B937CF"/>
    <w:rsid w:val="00B964F6"/>
    <w:rsid w:val="00BA0B94"/>
    <w:rsid w:val="00BA0C83"/>
    <w:rsid w:val="00BA70AD"/>
    <w:rsid w:val="00BB0BC7"/>
    <w:rsid w:val="00BB4F9E"/>
    <w:rsid w:val="00BB5131"/>
    <w:rsid w:val="00BB69FC"/>
    <w:rsid w:val="00BB7686"/>
    <w:rsid w:val="00BB7BF8"/>
    <w:rsid w:val="00BC0C78"/>
    <w:rsid w:val="00BE0A5E"/>
    <w:rsid w:val="00BE5CC5"/>
    <w:rsid w:val="00BF2FE6"/>
    <w:rsid w:val="00BF3C21"/>
    <w:rsid w:val="00BF5479"/>
    <w:rsid w:val="00C036DB"/>
    <w:rsid w:val="00C0432F"/>
    <w:rsid w:val="00C14ACB"/>
    <w:rsid w:val="00C20C30"/>
    <w:rsid w:val="00C251D6"/>
    <w:rsid w:val="00C31798"/>
    <w:rsid w:val="00C35CD6"/>
    <w:rsid w:val="00C4401C"/>
    <w:rsid w:val="00C510D8"/>
    <w:rsid w:val="00C70D8A"/>
    <w:rsid w:val="00C84816"/>
    <w:rsid w:val="00C866B8"/>
    <w:rsid w:val="00C86D64"/>
    <w:rsid w:val="00C90865"/>
    <w:rsid w:val="00C94BA7"/>
    <w:rsid w:val="00CA2FED"/>
    <w:rsid w:val="00CA65E1"/>
    <w:rsid w:val="00CA6A10"/>
    <w:rsid w:val="00CA7B4D"/>
    <w:rsid w:val="00CB7232"/>
    <w:rsid w:val="00CC0085"/>
    <w:rsid w:val="00CC107F"/>
    <w:rsid w:val="00CC3284"/>
    <w:rsid w:val="00CC3803"/>
    <w:rsid w:val="00CC40AD"/>
    <w:rsid w:val="00CC415D"/>
    <w:rsid w:val="00CD5D3B"/>
    <w:rsid w:val="00CE6DB9"/>
    <w:rsid w:val="00CF0C3D"/>
    <w:rsid w:val="00CF28AE"/>
    <w:rsid w:val="00CF3967"/>
    <w:rsid w:val="00CF46AE"/>
    <w:rsid w:val="00D019FB"/>
    <w:rsid w:val="00D1242E"/>
    <w:rsid w:val="00D15C93"/>
    <w:rsid w:val="00D1617B"/>
    <w:rsid w:val="00D2389C"/>
    <w:rsid w:val="00D30B6A"/>
    <w:rsid w:val="00D32BC5"/>
    <w:rsid w:val="00D412EF"/>
    <w:rsid w:val="00D47486"/>
    <w:rsid w:val="00D53221"/>
    <w:rsid w:val="00D5675D"/>
    <w:rsid w:val="00D573E7"/>
    <w:rsid w:val="00D57556"/>
    <w:rsid w:val="00D609FE"/>
    <w:rsid w:val="00D61938"/>
    <w:rsid w:val="00D63A80"/>
    <w:rsid w:val="00D650EC"/>
    <w:rsid w:val="00D76A51"/>
    <w:rsid w:val="00D826EE"/>
    <w:rsid w:val="00D8540D"/>
    <w:rsid w:val="00DA347D"/>
    <w:rsid w:val="00DB00FD"/>
    <w:rsid w:val="00DB312B"/>
    <w:rsid w:val="00DB72A0"/>
    <w:rsid w:val="00DB7C54"/>
    <w:rsid w:val="00DC0474"/>
    <w:rsid w:val="00DC584A"/>
    <w:rsid w:val="00DD0B48"/>
    <w:rsid w:val="00DD2E1B"/>
    <w:rsid w:val="00DE0E24"/>
    <w:rsid w:val="00DE522B"/>
    <w:rsid w:val="00DE5CD3"/>
    <w:rsid w:val="00DF1AE5"/>
    <w:rsid w:val="00DF32A8"/>
    <w:rsid w:val="00DF770E"/>
    <w:rsid w:val="00E04C17"/>
    <w:rsid w:val="00E13844"/>
    <w:rsid w:val="00E13FD7"/>
    <w:rsid w:val="00E141AF"/>
    <w:rsid w:val="00E22503"/>
    <w:rsid w:val="00E231A2"/>
    <w:rsid w:val="00E2680B"/>
    <w:rsid w:val="00E270A3"/>
    <w:rsid w:val="00E34F0A"/>
    <w:rsid w:val="00E41CDF"/>
    <w:rsid w:val="00E4417E"/>
    <w:rsid w:val="00E45661"/>
    <w:rsid w:val="00E53FD3"/>
    <w:rsid w:val="00E53FD5"/>
    <w:rsid w:val="00E573E1"/>
    <w:rsid w:val="00E61D2B"/>
    <w:rsid w:val="00E747BE"/>
    <w:rsid w:val="00E80509"/>
    <w:rsid w:val="00E93551"/>
    <w:rsid w:val="00EA06D9"/>
    <w:rsid w:val="00EB49A0"/>
    <w:rsid w:val="00EB5396"/>
    <w:rsid w:val="00EC7621"/>
    <w:rsid w:val="00EC7778"/>
    <w:rsid w:val="00ED3B76"/>
    <w:rsid w:val="00EE7484"/>
    <w:rsid w:val="00EF3047"/>
    <w:rsid w:val="00EF695E"/>
    <w:rsid w:val="00F00AF4"/>
    <w:rsid w:val="00F127B1"/>
    <w:rsid w:val="00F16289"/>
    <w:rsid w:val="00F24144"/>
    <w:rsid w:val="00F24886"/>
    <w:rsid w:val="00F30A21"/>
    <w:rsid w:val="00F325BD"/>
    <w:rsid w:val="00F33008"/>
    <w:rsid w:val="00F36BFF"/>
    <w:rsid w:val="00F374A7"/>
    <w:rsid w:val="00F40D72"/>
    <w:rsid w:val="00F47DD2"/>
    <w:rsid w:val="00F50E64"/>
    <w:rsid w:val="00F52CF8"/>
    <w:rsid w:val="00F545EA"/>
    <w:rsid w:val="00F67327"/>
    <w:rsid w:val="00F731EA"/>
    <w:rsid w:val="00F76B1D"/>
    <w:rsid w:val="00F822D5"/>
    <w:rsid w:val="00F862FE"/>
    <w:rsid w:val="00F86B60"/>
    <w:rsid w:val="00F914B7"/>
    <w:rsid w:val="00F97AEA"/>
    <w:rsid w:val="00FA0742"/>
    <w:rsid w:val="00FA1D3B"/>
    <w:rsid w:val="00FA1DCE"/>
    <w:rsid w:val="00FA6654"/>
    <w:rsid w:val="00FB2B3E"/>
    <w:rsid w:val="00FB7597"/>
    <w:rsid w:val="00FB78E6"/>
    <w:rsid w:val="00FC0C71"/>
    <w:rsid w:val="00FC6EBE"/>
    <w:rsid w:val="00FD04E7"/>
    <w:rsid w:val="00FD37A5"/>
    <w:rsid w:val="00FD3BAF"/>
    <w:rsid w:val="00FD52AC"/>
    <w:rsid w:val="00FE2164"/>
    <w:rsid w:val="00FE24F3"/>
    <w:rsid w:val="00FE7647"/>
    <w:rsid w:val="00FF45F3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3283D-1F2D-44B1-9A5E-6F0FDE21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91097"/>
    <w:pPr>
      <w:ind w:left="720"/>
      <w:contextualSpacing/>
    </w:pPr>
  </w:style>
  <w:style w:type="character" w:customStyle="1" w:styleId="ac">
    <w:name w:val="Немає"/>
    <w:rsid w:val="00317F38"/>
  </w:style>
  <w:style w:type="numbering" w:customStyle="1" w:styleId="2">
    <w:name w:val="Імпортований стиль 2"/>
    <w:rsid w:val="00317F38"/>
    <w:pPr>
      <w:numPr>
        <w:numId w:val="3"/>
      </w:numPr>
    </w:pPr>
  </w:style>
  <w:style w:type="paragraph" w:customStyle="1" w:styleId="rvps2">
    <w:name w:val="rvps2"/>
    <w:basedOn w:val="a"/>
    <w:rsid w:val="00653DC7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24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9A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9F82-B5AC-4C7E-9FCE-BBBD0B17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2021-08-31T05:20:00Z</cp:lastPrinted>
  <dcterms:created xsi:type="dcterms:W3CDTF">2021-04-05T11:34:00Z</dcterms:created>
  <dcterms:modified xsi:type="dcterms:W3CDTF">2021-09-01T13:23:00Z</dcterms:modified>
</cp:coreProperties>
</file>